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9972" w14:textId="77777777" w:rsidR="00DF6601" w:rsidRDefault="00DF6601" w:rsidP="00610E46">
      <w:pPr>
        <w:spacing w:after="240" w:line="240" w:lineRule="auto"/>
        <w:jc w:val="center"/>
        <w:rPr>
          <w:rFonts w:ascii="Arial" w:hAnsi="Arial"/>
          <w:b/>
          <w:sz w:val="24"/>
          <w:szCs w:val="24"/>
        </w:rPr>
      </w:pPr>
      <w:r>
        <w:rPr>
          <w:rFonts w:ascii="Arial" w:hAnsi="Arial"/>
          <w:b/>
          <w:sz w:val="24"/>
          <w:szCs w:val="24"/>
        </w:rPr>
        <w:t>Environment, Climate Change and Land Reform Committee</w:t>
      </w:r>
    </w:p>
    <w:p w14:paraId="32419291" w14:textId="77777777" w:rsidR="009A5A88" w:rsidRDefault="009A5A88" w:rsidP="00610E46">
      <w:pPr>
        <w:spacing w:after="240" w:line="240" w:lineRule="auto"/>
        <w:jc w:val="center"/>
        <w:rPr>
          <w:rFonts w:ascii="Arial" w:hAnsi="Arial"/>
          <w:b/>
          <w:sz w:val="24"/>
          <w:szCs w:val="24"/>
        </w:rPr>
      </w:pPr>
      <w:r>
        <w:rPr>
          <w:rFonts w:ascii="Arial" w:hAnsi="Arial"/>
          <w:b/>
          <w:sz w:val="24"/>
          <w:szCs w:val="24"/>
        </w:rPr>
        <w:t>Scottish Crown Estate Bill</w:t>
      </w:r>
    </w:p>
    <w:p w14:paraId="18A08A96" w14:textId="65823236" w:rsidR="00F02B7A" w:rsidRDefault="00F02B7A" w:rsidP="00610E46">
      <w:pPr>
        <w:spacing w:after="240" w:line="240" w:lineRule="auto"/>
        <w:jc w:val="center"/>
        <w:rPr>
          <w:rFonts w:ascii="Arial" w:hAnsi="Arial"/>
          <w:b/>
          <w:sz w:val="24"/>
          <w:szCs w:val="24"/>
        </w:rPr>
      </w:pPr>
      <w:r w:rsidRPr="00FC1E19">
        <w:rPr>
          <w:rFonts w:ascii="Arial" w:hAnsi="Arial"/>
          <w:b/>
          <w:sz w:val="24"/>
          <w:szCs w:val="24"/>
        </w:rPr>
        <w:t>Written submission from</w:t>
      </w:r>
      <w:r w:rsidR="00E42554">
        <w:rPr>
          <w:rFonts w:ascii="Arial" w:hAnsi="Arial"/>
          <w:b/>
          <w:sz w:val="24"/>
          <w:szCs w:val="24"/>
        </w:rPr>
        <w:t xml:space="preserve"> </w:t>
      </w:r>
      <w:r w:rsidR="00FA685E">
        <w:rPr>
          <w:rFonts w:ascii="Arial" w:hAnsi="Arial"/>
          <w:b/>
          <w:sz w:val="24"/>
          <w:szCs w:val="24"/>
        </w:rPr>
        <w:t>Fauna &amp; Flora International (FFI)</w:t>
      </w:r>
    </w:p>
    <w:p w14:paraId="6D9C0DAF" w14:textId="77777777" w:rsidR="00E94657" w:rsidRPr="00DC246A" w:rsidRDefault="00E94657" w:rsidP="00610E46">
      <w:pPr>
        <w:jc w:val="both"/>
        <w:rPr>
          <w:rFonts w:ascii="Arial" w:hAnsi="Arial"/>
          <w:sz w:val="24"/>
          <w:szCs w:val="24"/>
        </w:rPr>
      </w:pPr>
    </w:p>
    <w:p w14:paraId="4E386AEC" w14:textId="20E508A8" w:rsidR="00DC246A" w:rsidRPr="00610E46" w:rsidRDefault="004053B5" w:rsidP="00610E46">
      <w:pPr>
        <w:pStyle w:val="NoSpacing"/>
        <w:jc w:val="both"/>
        <w:rPr>
          <w:rFonts w:cs="Arial"/>
          <w:szCs w:val="24"/>
        </w:rPr>
      </w:pPr>
      <w:hyperlink r:id="rId12" w:history="1">
        <w:r w:rsidR="00DC246A" w:rsidRPr="00DC246A">
          <w:rPr>
            <w:rStyle w:val="Hyperlink"/>
            <w:rFonts w:cs="Arial"/>
            <w:szCs w:val="24"/>
          </w:rPr>
          <w:t>Fauna &amp; Flora International</w:t>
        </w:r>
      </w:hyperlink>
      <w:r w:rsidR="00DC246A" w:rsidRPr="00DC246A">
        <w:rPr>
          <w:rFonts w:cs="Arial"/>
          <w:szCs w:val="24"/>
        </w:rPr>
        <w:t xml:space="preserve"> (FFI) is an environmental NGO active across 40 countries. Since our establishment in 1903 our primary focus has been biodiversity conservation, believing that healthy and diverse ecosystems underpin the health and livelihoods of people across the plan</w:t>
      </w:r>
      <w:r w:rsidR="00DC246A">
        <w:rPr>
          <w:rFonts w:cs="Arial"/>
          <w:szCs w:val="24"/>
        </w:rPr>
        <w:t>et. We currently ope</w:t>
      </w:r>
      <w:r w:rsidR="001B5B22">
        <w:rPr>
          <w:rFonts w:cs="Arial"/>
          <w:szCs w:val="24"/>
        </w:rPr>
        <w:t xml:space="preserve">rate </w:t>
      </w:r>
      <w:r w:rsidR="001B5B22" w:rsidRPr="0083097B">
        <w:rPr>
          <w:rFonts w:cs="Arial"/>
          <w:szCs w:val="24"/>
        </w:rPr>
        <w:t>over 100</w:t>
      </w:r>
      <w:r w:rsidR="00DC246A" w:rsidRPr="0083097B">
        <w:rPr>
          <w:rFonts w:cs="Arial"/>
          <w:szCs w:val="24"/>
        </w:rPr>
        <w:t xml:space="preserve"> projects</w:t>
      </w:r>
      <w:r w:rsidR="00DC246A" w:rsidRPr="00DC246A">
        <w:rPr>
          <w:rFonts w:cs="Arial"/>
          <w:szCs w:val="24"/>
        </w:rPr>
        <w:t xml:space="preserve"> worldwide, and have been actively working in Scotlan</w:t>
      </w:r>
      <w:r w:rsidR="00DC246A">
        <w:rPr>
          <w:rFonts w:cs="Arial"/>
          <w:szCs w:val="24"/>
        </w:rPr>
        <w:t xml:space="preserve">d since 2011. Here we have been </w:t>
      </w:r>
      <w:r w:rsidR="00DC246A" w:rsidRPr="00DC246A">
        <w:rPr>
          <w:rFonts w:cs="Arial"/>
          <w:szCs w:val="24"/>
        </w:rPr>
        <w:t>host</w:t>
      </w:r>
      <w:r w:rsidR="00DC246A">
        <w:rPr>
          <w:rFonts w:cs="Arial"/>
          <w:szCs w:val="24"/>
        </w:rPr>
        <w:t>ing</w:t>
      </w:r>
      <w:r w:rsidR="00DC246A" w:rsidRPr="00DC246A">
        <w:rPr>
          <w:rFonts w:cs="Arial"/>
          <w:szCs w:val="24"/>
        </w:rPr>
        <w:t xml:space="preserve"> a project</w:t>
      </w:r>
      <w:r w:rsidR="00DC246A">
        <w:rPr>
          <w:rFonts w:cs="Arial"/>
          <w:szCs w:val="24"/>
        </w:rPr>
        <w:t xml:space="preserve"> since 2014 which is</w:t>
      </w:r>
      <w:r w:rsidR="00DC246A" w:rsidRPr="00DC246A">
        <w:rPr>
          <w:rFonts w:cs="Arial"/>
          <w:szCs w:val="24"/>
        </w:rPr>
        <w:t xml:space="preserve"> focused on </w:t>
      </w:r>
      <w:r w:rsidR="00DC246A" w:rsidRPr="00610E46">
        <w:rPr>
          <w:rFonts w:cs="Arial"/>
          <w:szCs w:val="24"/>
        </w:rPr>
        <w:t xml:space="preserve">offering support to </w:t>
      </w:r>
      <w:hyperlink r:id="rId13" w:history="1">
        <w:r w:rsidR="00DC246A" w:rsidRPr="00610E46">
          <w:rPr>
            <w:rStyle w:val="Hyperlink"/>
            <w:rFonts w:cs="Arial"/>
            <w:szCs w:val="24"/>
          </w:rPr>
          <w:t>local coastal communities</w:t>
        </w:r>
      </w:hyperlink>
      <w:r w:rsidR="00DC246A" w:rsidRPr="00610E46">
        <w:rPr>
          <w:rFonts w:cs="Arial"/>
          <w:szCs w:val="24"/>
        </w:rPr>
        <w:t xml:space="preserve"> to engage in dialogue around inshore marine management and protection.</w:t>
      </w:r>
    </w:p>
    <w:p w14:paraId="48DFBF46" w14:textId="77777777" w:rsidR="00DC246A" w:rsidRPr="00610E46" w:rsidRDefault="00DC246A" w:rsidP="00610E46">
      <w:pPr>
        <w:pStyle w:val="NoSpacing"/>
        <w:jc w:val="both"/>
        <w:rPr>
          <w:rFonts w:cs="Arial"/>
          <w:szCs w:val="24"/>
        </w:rPr>
      </w:pPr>
    </w:p>
    <w:p w14:paraId="588F61CA" w14:textId="378C2F9C" w:rsidR="007D66B5" w:rsidRDefault="00FA685E" w:rsidP="007D66B5">
      <w:pPr>
        <w:pStyle w:val="NoSpacing"/>
        <w:jc w:val="both"/>
      </w:pPr>
      <w:r w:rsidRPr="00610E46">
        <w:rPr>
          <w:rFonts w:cs="Arial"/>
          <w:szCs w:val="24"/>
        </w:rPr>
        <w:t xml:space="preserve">FFI support the transfer of management </w:t>
      </w:r>
      <w:r w:rsidR="00DC246A" w:rsidRPr="00610E46">
        <w:rPr>
          <w:rFonts w:cs="Arial"/>
          <w:szCs w:val="24"/>
        </w:rPr>
        <w:t xml:space="preserve">from The Crown Estate to </w:t>
      </w:r>
      <w:r w:rsidR="005A4D7D">
        <w:rPr>
          <w:rFonts w:cs="Arial"/>
          <w:szCs w:val="24"/>
        </w:rPr>
        <w:t>Crown Estate Scotland</w:t>
      </w:r>
      <w:r w:rsidR="007D66B5">
        <w:t>, or a delegated manager</w:t>
      </w:r>
      <w:r w:rsidR="00CC2653">
        <w:t xml:space="preserve"> </w:t>
      </w:r>
      <w:r w:rsidR="007D66B5">
        <w:t>(“the transferee”)</w:t>
      </w:r>
      <w:r w:rsidR="00CC2653">
        <w:t xml:space="preserve">. We support the listed transferee’s including </w:t>
      </w:r>
      <w:r w:rsidR="007D66B5">
        <w:t xml:space="preserve">(a) the Scottish Ministers, (b) Crown Estate Scotland, (c) a local authority, (d) another Scottish public authority, </w:t>
      </w:r>
      <w:proofErr w:type="gramStart"/>
      <w:r w:rsidR="007D66B5">
        <w:t>(e) a community organisation</w:t>
      </w:r>
      <w:proofErr w:type="gramEnd"/>
      <w:r w:rsidR="007D66B5">
        <w:t>.</w:t>
      </w:r>
    </w:p>
    <w:p w14:paraId="24E298D1" w14:textId="77777777" w:rsidR="007D66B5" w:rsidRDefault="007D66B5" w:rsidP="00610E46">
      <w:pPr>
        <w:pStyle w:val="NoSpacing"/>
        <w:jc w:val="both"/>
      </w:pPr>
    </w:p>
    <w:p w14:paraId="4BF67EC1" w14:textId="3FC76FCB" w:rsidR="00DC246A" w:rsidRPr="002D0B3B" w:rsidRDefault="00DC246A" w:rsidP="00610E46">
      <w:pPr>
        <w:pStyle w:val="NoSpacing"/>
        <w:jc w:val="both"/>
        <w:rPr>
          <w:rFonts w:cs="Arial"/>
          <w:szCs w:val="24"/>
        </w:rPr>
      </w:pPr>
      <w:r w:rsidRPr="00610E46">
        <w:rPr>
          <w:rFonts w:cs="Arial"/>
          <w:bCs/>
          <w:szCs w:val="24"/>
        </w:rPr>
        <w:t>FFI believe that</w:t>
      </w:r>
      <w:r w:rsidR="002D0B3B">
        <w:rPr>
          <w:rFonts w:cs="Arial"/>
          <w:bCs/>
          <w:szCs w:val="24"/>
        </w:rPr>
        <w:t xml:space="preserve"> </w:t>
      </w:r>
      <w:r w:rsidR="002D0B3B" w:rsidRPr="00610E46">
        <w:rPr>
          <w:rFonts w:cs="Arial"/>
          <w:szCs w:val="24"/>
        </w:rPr>
        <w:t>natural assets</w:t>
      </w:r>
      <w:r w:rsidR="002D0B3B">
        <w:rPr>
          <w:rFonts w:cs="Arial"/>
          <w:szCs w:val="24"/>
        </w:rPr>
        <w:t xml:space="preserve"> which are</w:t>
      </w:r>
      <w:r w:rsidRPr="00610E46">
        <w:rPr>
          <w:rFonts w:cs="Arial"/>
          <w:bCs/>
          <w:szCs w:val="24"/>
        </w:rPr>
        <w:t xml:space="preserve"> community owned</w:t>
      </w:r>
      <w:r w:rsidRPr="00610E46">
        <w:rPr>
          <w:rFonts w:cs="Arial"/>
          <w:szCs w:val="24"/>
        </w:rPr>
        <w:t xml:space="preserve">, managed through a representative </w:t>
      </w:r>
      <w:r w:rsidRPr="002D0B3B">
        <w:rPr>
          <w:rFonts w:cs="Arial"/>
          <w:szCs w:val="24"/>
        </w:rPr>
        <w:t xml:space="preserve">mechanism such as a community body, allows a community to better influence their operation or use, providing more responsive management and allowing communities to directly conserve and enjoy the benefits arising from such resources. </w:t>
      </w:r>
    </w:p>
    <w:p w14:paraId="4E503FA1" w14:textId="77777777" w:rsidR="00DC246A" w:rsidRPr="002D0B3B" w:rsidRDefault="00DC246A" w:rsidP="00610E46">
      <w:pPr>
        <w:pStyle w:val="NoSpacing"/>
        <w:jc w:val="both"/>
        <w:rPr>
          <w:rFonts w:cs="Arial"/>
          <w:szCs w:val="24"/>
        </w:rPr>
      </w:pPr>
    </w:p>
    <w:p w14:paraId="5C27863C" w14:textId="4F5A23AB" w:rsidR="00CC2653" w:rsidRPr="002D0B3B" w:rsidRDefault="007D66B5" w:rsidP="002D0B3B">
      <w:pPr>
        <w:spacing w:after="0" w:line="240" w:lineRule="auto"/>
        <w:jc w:val="both"/>
        <w:rPr>
          <w:rFonts w:ascii="Arial" w:hAnsi="Arial"/>
          <w:sz w:val="24"/>
          <w:szCs w:val="24"/>
        </w:rPr>
      </w:pPr>
      <w:r w:rsidRPr="002D0B3B">
        <w:rPr>
          <w:rFonts w:ascii="Arial" w:eastAsia="Times New Roman" w:hAnsi="Arial"/>
          <w:sz w:val="24"/>
          <w:szCs w:val="24"/>
          <w:lang w:eastAsia="en-GB"/>
        </w:rPr>
        <w:t>FFI are in agreement with the definitions of community organisation</w:t>
      </w:r>
      <w:r w:rsidR="002D0B3B" w:rsidRPr="002D0B3B">
        <w:rPr>
          <w:rFonts w:ascii="Arial" w:eastAsia="Times New Roman" w:hAnsi="Arial"/>
          <w:sz w:val="24"/>
          <w:szCs w:val="24"/>
          <w:lang w:eastAsia="en-GB"/>
        </w:rPr>
        <w:t xml:space="preserve"> within the Bill.</w:t>
      </w:r>
      <w:r w:rsidRPr="002D0B3B">
        <w:rPr>
          <w:rFonts w:ascii="Arial" w:eastAsia="Times New Roman" w:hAnsi="Arial"/>
          <w:sz w:val="24"/>
          <w:szCs w:val="24"/>
          <w:lang w:eastAsia="en-GB"/>
        </w:rPr>
        <w:t xml:space="preserve"> </w:t>
      </w:r>
      <w:r w:rsidR="002D0B3B" w:rsidRPr="002D0B3B">
        <w:rPr>
          <w:rFonts w:ascii="Arial" w:eastAsia="Times New Roman" w:hAnsi="Arial"/>
          <w:sz w:val="24"/>
          <w:szCs w:val="24"/>
          <w:lang w:eastAsia="en-GB"/>
        </w:rPr>
        <w:t xml:space="preserve">We would stress </w:t>
      </w:r>
      <w:r w:rsidR="002D0B3B">
        <w:rPr>
          <w:rFonts w:ascii="Arial" w:eastAsia="Times New Roman" w:hAnsi="Arial"/>
          <w:sz w:val="24"/>
          <w:szCs w:val="24"/>
          <w:lang w:eastAsia="en-GB"/>
        </w:rPr>
        <w:t xml:space="preserve">however </w:t>
      </w:r>
      <w:r w:rsidR="002D0B3B" w:rsidRPr="002D0B3B">
        <w:rPr>
          <w:rFonts w:ascii="Arial" w:eastAsia="Times New Roman" w:hAnsi="Arial"/>
          <w:sz w:val="24"/>
          <w:szCs w:val="24"/>
          <w:lang w:eastAsia="en-GB"/>
        </w:rPr>
        <w:t xml:space="preserve">that </w:t>
      </w:r>
      <w:r w:rsidR="00CC2653" w:rsidRPr="002D0B3B">
        <w:rPr>
          <w:rFonts w:ascii="Arial" w:hAnsi="Arial"/>
          <w:sz w:val="24"/>
          <w:szCs w:val="24"/>
        </w:rPr>
        <w:t>with enhanced responsibility comes enhanced workload, pressure and liability</w:t>
      </w:r>
      <w:r w:rsidR="002D0B3B">
        <w:rPr>
          <w:rFonts w:ascii="Arial" w:hAnsi="Arial"/>
          <w:sz w:val="24"/>
          <w:szCs w:val="24"/>
        </w:rPr>
        <w:t>.</w:t>
      </w:r>
      <w:r w:rsidR="00CC2653" w:rsidRPr="002D0B3B">
        <w:rPr>
          <w:rFonts w:ascii="Arial" w:hAnsi="Arial"/>
          <w:sz w:val="24"/>
          <w:szCs w:val="24"/>
        </w:rPr>
        <w:t xml:space="preserve"> </w:t>
      </w:r>
      <w:r w:rsidR="002D0B3B">
        <w:rPr>
          <w:rFonts w:ascii="Arial" w:hAnsi="Arial"/>
          <w:sz w:val="24"/>
          <w:szCs w:val="24"/>
        </w:rPr>
        <w:t>A</w:t>
      </w:r>
      <w:r w:rsidR="00CC2653" w:rsidRPr="002D0B3B">
        <w:rPr>
          <w:rFonts w:ascii="Arial" w:hAnsi="Arial"/>
          <w:sz w:val="24"/>
          <w:szCs w:val="24"/>
        </w:rPr>
        <w:t xml:space="preserve">s such community bodies who are seeking to obtain management responsibilities of this nature for the first time should be empowered to do so and enabled to engage within their own parameters and with </w:t>
      </w:r>
      <w:r w:rsidR="00CC2653" w:rsidRPr="001B5B22">
        <w:rPr>
          <w:rFonts w:ascii="Arial" w:hAnsi="Arial"/>
          <w:b/>
          <w:sz w:val="24"/>
          <w:szCs w:val="24"/>
        </w:rPr>
        <w:t>adequate support</w:t>
      </w:r>
      <w:r w:rsidR="002D0B3B" w:rsidRPr="001B5B22">
        <w:rPr>
          <w:rFonts w:ascii="Arial" w:hAnsi="Arial"/>
          <w:b/>
          <w:sz w:val="24"/>
          <w:szCs w:val="24"/>
        </w:rPr>
        <w:t xml:space="preserve"> </w:t>
      </w:r>
      <w:r w:rsidR="001B5B22" w:rsidRPr="001B5B22">
        <w:rPr>
          <w:rFonts w:ascii="Arial" w:hAnsi="Arial"/>
          <w:b/>
          <w:sz w:val="24"/>
          <w:szCs w:val="24"/>
        </w:rPr>
        <w:t>to community bodes</w:t>
      </w:r>
      <w:r w:rsidR="001B5B22">
        <w:rPr>
          <w:rFonts w:ascii="Arial" w:hAnsi="Arial"/>
          <w:sz w:val="24"/>
          <w:szCs w:val="24"/>
        </w:rPr>
        <w:t xml:space="preserve"> </w:t>
      </w:r>
      <w:r w:rsidR="0083097B">
        <w:rPr>
          <w:rFonts w:ascii="Arial" w:hAnsi="Arial"/>
          <w:sz w:val="24"/>
          <w:szCs w:val="24"/>
        </w:rPr>
        <w:t xml:space="preserve">in place </w:t>
      </w:r>
      <w:r w:rsidR="002D0B3B">
        <w:rPr>
          <w:rFonts w:ascii="Arial" w:hAnsi="Arial"/>
          <w:sz w:val="24"/>
          <w:szCs w:val="24"/>
        </w:rPr>
        <w:t>from both Scottish Ministers and Crown Estate Scotland</w:t>
      </w:r>
      <w:r w:rsidR="00CC2653" w:rsidRPr="002D0B3B">
        <w:rPr>
          <w:rFonts w:ascii="Arial" w:hAnsi="Arial"/>
          <w:sz w:val="24"/>
          <w:szCs w:val="24"/>
        </w:rPr>
        <w:t>.</w:t>
      </w:r>
    </w:p>
    <w:p w14:paraId="73558E53" w14:textId="77777777" w:rsidR="00CC2653" w:rsidRPr="002D0B3B" w:rsidRDefault="00CC2653" w:rsidP="00610E46">
      <w:pPr>
        <w:spacing w:after="0" w:line="240" w:lineRule="auto"/>
        <w:jc w:val="both"/>
        <w:rPr>
          <w:rFonts w:ascii="Arial" w:eastAsia="Times New Roman" w:hAnsi="Arial"/>
          <w:sz w:val="24"/>
          <w:szCs w:val="24"/>
          <w:lang w:eastAsia="en-GB"/>
        </w:rPr>
      </w:pPr>
    </w:p>
    <w:p w14:paraId="44FCA9F7" w14:textId="320C0770" w:rsidR="00B63FEB" w:rsidRPr="00B63FEB" w:rsidRDefault="007D66DD" w:rsidP="00B63FEB">
      <w:pPr>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Regarding</w:t>
      </w:r>
      <w:r w:rsidR="00B63FEB" w:rsidRPr="002D0B3B">
        <w:rPr>
          <w:rFonts w:ascii="Arial" w:eastAsia="Times New Roman" w:hAnsi="Arial"/>
          <w:sz w:val="24"/>
          <w:szCs w:val="24"/>
          <w:lang w:eastAsia="en-GB"/>
        </w:rPr>
        <w:t xml:space="preserve"> the Bill’s duty to maintain and enhance value</w:t>
      </w:r>
      <w:r>
        <w:rPr>
          <w:rFonts w:ascii="Arial" w:eastAsia="Times New Roman" w:hAnsi="Arial"/>
          <w:sz w:val="24"/>
          <w:szCs w:val="24"/>
          <w:lang w:eastAsia="en-GB"/>
        </w:rPr>
        <w:t>, FFI supports the provisions</w:t>
      </w:r>
      <w:r w:rsidR="00B63FEB" w:rsidRPr="002D0B3B">
        <w:rPr>
          <w:rFonts w:ascii="Arial" w:eastAsia="Times New Roman" w:hAnsi="Arial"/>
          <w:sz w:val="24"/>
          <w:szCs w:val="24"/>
          <w:lang w:eastAsia="en-GB"/>
        </w:rPr>
        <w:t xml:space="preserve"> which state that manager</w:t>
      </w:r>
      <w:r>
        <w:rPr>
          <w:rFonts w:ascii="Arial" w:eastAsia="Times New Roman" w:hAnsi="Arial"/>
          <w:sz w:val="24"/>
          <w:szCs w:val="24"/>
          <w:lang w:eastAsia="en-GB"/>
        </w:rPr>
        <w:t>s/transferees</w:t>
      </w:r>
      <w:r w:rsidR="00B63FEB" w:rsidRPr="002D0B3B">
        <w:rPr>
          <w:rFonts w:ascii="Arial" w:eastAsia="Times New Roman" w:hAnsi="Arial"/>
          <w:sz w:val="24"/>
          <w:szCs w:val="24"/>
          <w:lang w:eastAsia="en-GB"/>
        </w:rPr>
        <w:t xml:space="preserve"> of Scottish Crown Estate assets must maintain and</w:t>
      </w:r>
      <w:r w:rsidR="00B63FEB" w:rsidRPr="00B63FEB">
        <w:rPr>
          <w:rFonts w:ascii="Arial" w:eastAsia="Times New Roman" w:hAnsi="Arial"/>
          <w:sz w:val="24"/>
          <w:szCs w:val="24"/>
          <w:lang w:eastAsia="en-GB"/>
        </w:rPr>
        <w:t xml:space="preserve"> seek to enhance </w:t>
      </w:r>
      <w:r>
        <w:rPr>
          <w:rFonts w:ascii="Arial" w:eastAsia="Times New Roman" w:hAnsi="Arial"/>
          <w:sz w:val="24"/>
          <w:szCs w:val="24"/>
          <w:lang w:eastAsia="en-GB"/>
        </w:rPr>
        <w:t>the value of the assets (</w:t>
      </w:r>
      <w:r w:rsidR="00B63FEB" w:rsidRPr="00B63FEB">
        <w:rPr>
          <w:rFonts w:ascii="Arial" w:eastAsia="Times New Roman" w:hAnsi="Arial"/>
          <w:sz w:val="24"/>
          <w:szCs w:val="24"/>
          <w:lang w:eastAsia="en-GB"/>
        </w:rPr>
        <w:t xml:space="preserve">and </w:t>
      </w:r>
      <w:r>
        <w:rPr>
          <w:rFonts w:ascii="Arial" w:eastAsia="Times New Roman" w:hAnsi="Arial"/>
          <w:sz w:val="24"/>
          <w:szCs w:val="24"/>
          <w:lang w:eastAsia="en-GB"/>
        </w:rPr>
        <w:t xml:space="preserve">the income arising from them) </w:t>
      </w:r>
      <w:r w:rsidR="00B63FEB" w:rsidRPr="00B63FEB">
        <w:rPr>
          <w:rFonts w:ascii="Arial" w:eastAsia="Times New Roman" w:hAnsi="Arial"/>
          <w:sz w:val="24"/>
          <w:szCs w:val="24"/>
          <w:lang w:eastAsia="en-GB"/>
        </w:rPr>
        <w:t xml:space="preserve">in a way that is likely to contribute to the promotion or the improvement in Scotland of (a) economic development, (b) regeneration, (c) social wellbeing, (d) </w:t>
      </w:r>
      <w:r w:rsidR="00B63FEB" w:rsidRPr="00B63FEB">
        <w:rPr>
          <w:rFonts w:ascii="Arial" w:eastAsia="Times New Roman" w:hAnsi="Arial"/>
          <w:b/>
          <w:sz w:val="24"/>
          <w:szCs w:val="24"/>
          <w:lang w:eastAsia="en-GB"/>
        </w:rPr>
        <w:t>environmental wellbeing</w:t>
      </w:r>
      <w:r w:rsidR="00B63FEB" w:rsidRPr="00B63FEB">
        <w:rPr>
          <w:rFonts w:ascii="Arial" w:eastAsia="Times New Roman" w:hAnsi="Arial"/>
          <w:sz w:val="24"/>
          <w:szCs w:val="24"/>
          <w:lang w:eastAsia="en-GB"/>
        </w:rPr>
        <w:t>, (e) sustainable development.</w:t>
      </w:r>
    </w:p>
    <w:p w14:paraId="2C11354F" w14:textId="77777777" w:rsidR="00B63FEB" w:rsidRPr="00B63FEB" w:rsidRDefault="00B63FEB" w:rsidP="00CC2653">
      <w:pPr>
        <w:pStyle w:val="NoSpacing"/>
        <w:jc w:val="both"/>
        <w:rPr>
          <w:rFonts w:cs="Arial"/>
          <w:szCs w:val="24"/>
        </w:rPr>
      </w:pPr>
    </w:p>
    <w:p w14:paraId="3E132831" w14:textId="2C7E8B70" w:rsidR="00B63FEB" w:rsidRPr="00B63FEB" w:rsidRDefault="00377947" w:rsidP="00B63FEB">
      <w:pPr>
        <w:spacing w:after="0" w:line="240" w:lineRule="auto"/>
        <w:jc w:val="both"/>
        <w:rPr>
          <w:rFonts w:ascii="Arial" w:eastAsia="Times New Roman" w:hAnsi="Arial"/>
          <w:sz w:val="24"/>
          <w:szCs w:val="24"/>
          <w:lang w:val="en-US" w:eastAsia="en-GB"/>
        </w:rPr>
      </w:pPr>
      <w:r>
        <w:rPr>
          <w:rFonts w:ascii="Arial" w:hAnsi="Arial"/>
          <w:sz w:val="24"/>
          <w:szCs w:val="24"/>
        </w:rPr>
        <w:t>Similarly</w:t>
      </w:r>
      <w:r w:rsidR="00B63FEB" w:rsidRPr="00B63FEB">
        <w:rPr>
          <w:rFonts w:ascii="Arial" w:hAnsi="Arial"/>
          <w:sz w:val="24"/>
          <w:szCs w:val="24"/>
        </w:rPr>
        <w:t>,</w:t>
      </w:r>
      <w:r w:rsidR="002D0B3B">
        <w:rPr>
          <w:rFonts w:ascii="Arial" w:hAnsi="Arial"/>
          <w:sz w:val="24"/>
          <w:szCs w:val="24"/>
        </w:rPr>
        <w:t xml:space="preserve"> with regards to </w:t>
      </w:r>
      <w:r w:rsidR="002D0B3B" w:rsidRPr="00B63FEB">
        <w:rPr>
          <w:rFonts w:ascii="Arial" w:hAnsi="Arial"/>
          <w:sz w:val="24"/>
          <w:szCs w:val="24"/>
        </w:rPr>
        <w:t>the manager</w:t>
      </w:r>
      <w:r w:rsidR="002D0B3B">
        <w:rPr>
          <w:rFonts w:ascii="Arial" w:hAnsi="Arial"/>
          <w:sz w:val="24"/>
          <w:szCs w:val="24"/>
        </w:rPr>
        <w:t>’s</w:t>
      </w:r>
      <w:r w:rsidR="002D0B3B" w:rsidRPr="00B63FEB">
        <w:rPr>
          <w:rFonts w:ascii="Arial" w:hAnsi="Arial"/>
          <w:sz w:val="24"/>
          <w:szCs w:val="24"/>
        </w:rPr>
        <w:t xml:space="preserve"> </w:t>
      </w:r>
      <w:r>
        <w:rPr>
          <w:rFonts w:ascii="Arial" w:hAnsi="Arial"/>
          <w:sz w:val="24"/>
          <w:szCs w:val="24"/>
        </w:rPr>
        <w:t>duty</w:t>
      </w:r>
      <w:r w:rsidR="002D0B3B" w:rsidRPr="00B63FEB">
        <w:rPr>
          <w:rFonts w:ascii="Arial" w:eastAsia="Times New Roman" w:hAnsi="Arial"/>
          <w:sz w:val="24"/>
          <w:szCs w:val="24"/>
          <w:lang w:val="en-US" w:eastAsia="en-GB"/>
        </w:rPr>
        <w:t xml:space="preserve"> to obtain market value</w:t>
      </w:r>
      <w:r w:rsidR="002D0B3B">
        <w:rPr>
          <w:rFonts w:ascii="Arial" w:eastAsia="Times New Roman" w:hAnsi="Arial"/>
          <w:sz w:val="24"/>
          <w:szCs w:val="24"/>
          <w:lang w:val="en-US" w:eastAsia="en-GB"/>
        </w:rPr>
        <w:t>,</w:t>
      </w:r>
      <w:r w:rsidR="002D0B3B">
        <w:rPr>
          <w:rFonts w:ascii="Arial" w:hAnsi="Arial"/>
          <w:sz w:val="24"/>
          <w:szCs w:val="24"/>
        </w:rPr>
        <w:t xml:space="preserve"> </w:t>
      </w:r>
      <w:r w:rsidR="00B63FEB" w:rsidRPr="00B63FEB">
        <w:rPr>
          <w:rFonts w:ascii="Arial" w:hAnsi="Arial"/>
          <w:sz w:val="24"/>
          <w:szCs w:val="24"/>
        </w:rPr>
        <w:t xml:space="preserve">we support the </w:t>
      </w:r>
      <w:r w:rsidR="002D0B3B">
        <w:rPr>
          <w:rFonts w:ascii="Arial" w:hAnsi="Arial"/>
          <w:sz w:val="24"/>
          <w:szCs w:val="24"/>
        </w:rPr>
        <w:t>provisions</w:t>
      </w:r>
      <w:r w:rsidR="00B63FEB" w:rsidRPr="00B63FEB">
        <w:rPr>
          <w:rFonts w:ascii="Arial" w:hAnsi="Arial"/>
          <w:sz w:val="24"/>
          <w:szCs w:val="24"/>
        </w:rPr>
        <w:t xml:space="preserve"> which allow</w:t>
      </w:r>
      <w:r w:rsidR="002D0B3B">
        <w:rPr>
          <w:rFonts w:ascii="Arial" w:hAnsi="Arial"/>
          <w:sz w:val="24"/>
          <w:szCs w:val="24"/>
        </w:rPr>
        <w:t xml:space="preserve"> the manager</w:t>
      </w:r>
      <w:r w:rsidR="00B63FEB" w:rsidRPr="00B63FEB">
        <w:rPr>
          <w:rFonts w:ascii="Arial" w:hAnsi="Arial"/>
          <w:sz w:val="24"/>
          <w:szCs w:val="24"/>
        </w:rPr>
        <w:t xml:space="preserve"> </w:t>
      </w:r>
      <w:r w:rsidR="00B63FEB" w:rsidRPr="00B63FEB">
        <w:rPr>
          <w:rFonts w:ascii="Arial" w:eastAsia="Times New Roman" w:hAnsi="Arial"/>
          <w:sz w:val="24"/>
          <w:szCs w:val="24"/>
          <w:lang w:val="en-US" w:eastAsia="en-GB"/>
        </w:rPr>
        <w:t xml:space="preserve">to make a relevant transaction for consideration of </w:t>
      </w:r>
      <w:r w:rsidR="00B63FEB" w:rsidRPr="002D0B3B">
        <w:rPr>
          <w:rFonts w:ascii="Arial" w:eastAsia="Times New Roman" w:hAnsi="Arial"/>
          <w:i/>
          <w:sz w:val="24"/>
          <w:szCs w:val="24"/>
          <w:lang w:val="en-US" w:eastAsia="en-GB"/>
        </w:rPr>
        <w:t>less than market value</w:t>
      </w:r>
      <w:r w:rsidR="00B63FEB" w:rsidRPr="00B63FEB">
        <w:rPr>
          <w:rFonts w:ascii="Arial" w:eastAsia="Times New Roman" w:hAnsi="Arial"/>
          <w:sz w:val="24"/>
          <w:szCs w:val="24"/>
          <w:lang w:val="en-US" w:eastAsia="en-GB"/>
        </w:rPr>
        <w:t xml:space="preserve"> if the manager is satisfied that the relevant transaction is likely to contribute to the promotion or the improvement in Scotland</w:t>
      </w:r>
      <w:r w:rsidR="00B63FEB">
        <w:rPr>
          <w:rFonts w:ascii="Arial" w:eastAsia="Times New Roman" w:hAnsi="Arial"/>
          <w:sz w:val="24"/>
          <w:szCs w:val="24"/>
          <w:lang w:val="en-US" w:eastAsia="en-GB"/>
        </w:rPr>
        <w:t xml:space="preserve"> of</w:t>
      </w:r>
      <w:r w:rsidR="00B63FEB" w:rsidRPr="00B63FEB">
        <w:rPr>
          <w:rFonts w:ascii="Arial" w:eastAsia="Times New Roman" w:hAnsi="Arial"/>
          <w:sz w:val="24"/>
          <w:szCs w:val="24"/>
          <w:lang w:val="en-US" w:eastAsia="en-GB"/>
        </w:rPr>
        <w:t xml:space="preserve"> (a) economic development, (b) regeneration, (c) social wellbeing, (d) </w:t>
      </w:r>
      <w:r w:rsidR="00B63FEB" w:rsidRPr="00B63FEB">
        <w:rPr>
          <w:rFonts w:ascii="Arial" w:eastAsia="Times New Roman" w:hAnsi="Arial"/>
          <w:b/>
          <w:sz w:val="24"/>
          <w:szCs w:val="24"/>
          <w:lang w:val="en-US" w:eastAsia="en-GB"/>
        </w:rPr>
        <w:t>environmental wellbeing</w:t>
      </w:r>
      <w:r w:rsidR="00B63FEB">
        <w:rPr>
          <w:rFonts w:ascii="Arial" w:eastAsia="Times New Roman" w:hAnsi="Arial"/>
          <w:sz w:val="24"/>
          <w:szCs w:val="24"/>
          <w:lang w:val="en-US" w:eastAsia="en-GB"/>
        </w:rPr>
        <w:t xml:space="preserve">, </w:t>
      </w:r>
      <w:r w:rsidR="00B63FEB" w:rsidRPr="00B63FEB">
        <w:rPr>
          <w:rFonts w:ascii="Arial" w:eastAsia="Times New Roman" w:hAnsi="Arial"/>
          <w:sz w:val="24"/>
          <w:szCs w:val="24"/>
          <w:lang w:val="en-US" w:eastAsia="en-GB"/>
        </w:rPr>
        <w:t>(e) sustainable development.</w:t>
      </w:r>
    </w:p>
    <w:p w14:paraId="2042786C" w14:textId="407646A1" w:rsidR="00B63FEB" w:rsidRPr="00B63FEB" w:rsidRDefault="00B63FEB" w:rsidP="00CC2653">
      <w:pPr>
        <w:pStyle w:val="NoSpacing"/>
        <w:jc w:val="both"/>
        <w:rPr>
          <w:rFonts w:cs="Arial"/>
          <w:szCs w:val="24"/>
        </w:rPr>
      </w:pPr>
    </w:p>
    <w:p w14:paraId="35F14860" w14:textId="7AC3C63A" w:rsidR="005A4D7D" w:rsidRDefault="001B5B22" w:rsidP="007D66B5">
      <w:pPr>
        <w:spacing w:after="0" w:line="240" w:lineRule="auto"/>
        <w:jc w:val="both"/>
        <w:rPr>
          <w:rFonts w:ascii="Arial" w:hAnsi="Arial"/>
          <w:sz w:val="24"/>
          <w:szCs w:val="24"/>
        </w:rPr>
      </w:pPr>
      <w:r>
        <w:rPr>
          <w:rFonts w:ascii="Arial" w:eastAsia="Times New Roman" w:hAnsi="Arial"/>
          <w:sz w:val="24"/>
          <w:szCs w:val="24"/>
          <w:lang w:eastAsia="en-GB"/>
        </w:rPr>
        <w:t xml:space="preserve">Although </w:t>
      </w:r>
      <w:r w:rsidR="00B63FEB">
        <w:rPr>
          <w:rFonts w:ascii="Arial" w:eastAsia="Times New Roman" w:hAnsi="Arial"/>
          <w:sz w:val="24"/>
          <w:szCs w:val="24"/>
          <w:lang w:eastAsia="en-GB"/>
        </w:rPr>
        <w:t xml:space="preserve">FFI would </w:t>
      </w:r>
      <w:r w:rsidR="007D66DD">
        <w:rPr>
          <w:rFonts w:ascii="Arial" w:eastAsia="Times New Roman" w:hAnsi="Arial"/>
          <w:sz w:val="24"/>
          <w:szCs w:val="24"/>
          <w:lang w:eastAsia="en-GB"/>
        </w:rPr>
        <w:t xml:space="preserve">recommend </w:t>
      </w:r>
      <w:r w:rsidR="00B63FEB">
        <w:rPr>
          <w:rFonts w:ascii="Arial" w:eastAsia="Times New Roman" w:hAnsi="Arial"/>
          <w:sz w:val="24"/>
          <w:szCs w:val="24"/>
          <w:lang w:eastAsia="en-GB"/>
        </w:rPr>
        <w:t>transfers</w:t>
      </w:r>
      <w:r w:rsidR="007D66DD">
        <w:rPr>
          <w:rFonts w:ascii="Arial" w:eastAsia="Times New Roman" w:hAnsi="Arial"/>
          <w:sz w:val="24"/>
          <w:szCs w:val="24"/>
          <w:lang w:eastAsia="en-GB"/>
        </w:rPr>
        <w:t xml:space="preserve"> being granted</w:t>
      </w:r>
      <w:r w:rsidR="00B63FEB">
        <w:rPr>
          <w:rFonts w:ascii="Arial" w:eastAsia="Times New Roman" w:hAnsi="Arial"/>
          <w:sz w:val="24"/>
          <w:szCs w:val="24"/>
          <w:lang w:eastAsia="en-GB"/>
        </w:rPr>
        <w:t xml:space="preserve"> </w:t>
      </w:r>
      <w:r w:rsidR="007D66DD">
        <w:rPr>
          <w:rFonts w:ascii="Arial" w:eastAsia="Times New Roman" w:hAnsi="Arial"/>
          <w:sz w:val="24"/>
          <w:szCs w:val="24"/>
          <w:lang w:eastAsia="en-GB"/>
        </w:rPr>
        <w:t>on a case-by-case basis</w:t>
      </w:r>
      <w:r>
        <w:rPr>
          <w:rFonts w:ascii="Arial" w:eastAsia="Times New Roman" w:hAnsi="Arial"/>
          <w:sz w:val="24"/>
          <w:szCs w:val="24"/>
          <w:lang w:eastAsia="en-GB"/>
        </w:rPr>
        <w:t>,</w:t>
      </w:r>
      <w:r w:rsidR="00B63FEB">
        <w:rPr>
          <w:rFonts w:ascii="Arial" w:eastAsia="Times New Roman" w:hAnsi="Arial"/>
          <w:sz w:val="24"/>
          <w:szCs w:val="24"/>
          <w:lang w:eastAsia="en-GB"/>
        </w:rPr>
        <w:t xml:space="preserve"> </w:t>
      </w:r>
      <w:r>
        <w:rPr>
          <w:rFonts w:ascii="Arial" w:eastAsia="Times New Roman" w:hAnsi="Arial"/>
          <w:sz w:val="24"/>
          <w:szCs w:val="24"/>
          <w:lang w:eastAsia="en-GB"/>
        </w:rPr>
        <w:t>a</w:t>
      </w:r>
      <w:r w:rsidR="00DC246A" w:rsidRPr="00DC246A">
        <w:rPr>
          <w:rFonts w:ascii="Arial" w:eastAsia="Times New Roman" w:hAnsi="Arial"/>
          <w:sz w:val="24"/>
          <w:szCs w:val="24"/>
          <w:lang w:eastAsia="en-GB"/>
        </w:rPr>
        <w:t xml:space="preserve">ny case-by-case transfers of powers to local bodies which is granted will need to be in line with legislation such as the </w:t>
      </w:r>
      <w:hyperlink r:id="rId14" w:history="1">
        <w:r w:rsidR="00DC246A" w:rsidRPr="00DC246A">
          <w:rPr>
            <w:rStyle w:val="Hyperlink"/>
            <w:rFonts w:ascii="Arial" w:eastAsia="Times New Roman" w:hAnsi="Arial"/>
            <w:sz w:val="24"/>
            <w:szCs w:val="24"/>
            <w:lang w:eastAsia="en-GB"/>
          </w:rPr>
          <w:t>National Planning Framework</w:t>
        </w:r>
      </w:hyperlink>
      <w:r w:rsidR="00DC246A" w:rsidRPr="00DC246A">
        <w:rPr>
          <w:rFonts w:ascii="Arial" w:eastAsia="Times New Roman" w:hAnsi="Arial"/>
          <w:sz w:val="24"/>
          <w:szCs w:val="24"/>
          <w:lang w:eastAsia="en-GB"/>
        </w:rPr>
        <w:t xml:space="preserve">, the </w:t>
      </w:r>
      <w:hyperlink r:id="rId15" w:history="1">
        <w:r w:rsidR="00DC246A" w:rsidRPr="00DC246A">
          <w:rPr>
            <w:rStyle w:val="Hyperlink"/>
            <w:rFonts w:ascii="Arial" w:eastAsia="Times New Roman" w:hAnsi="Arial"/>
            <w:sz w:val="24"/>
            <w:szCs w:val="24"/>
            <w:lang w:eastAsia="en-GB"/>
          </w:rPr>
          <w:t xml:space="preserve">National Marine </w:t>
        </w:r>
        <w:r w:rsidR="00DC246A" w:rsidRPr="00DC246A">
          <w:rPr>
            <w:rStyle w:val="Hyperlink"/>
            <w:rFonts w:ascii="Arial" w:eastAsia="Times New Roman" w:hAnsi="Arial"/>
            <w:sz w:val="24"/>
            <w:szCs w:val="24"/>
            <w:lang w:eastAsia="en-GB"/>
          </w:rPr>
          <w:lastRenderedPageBreak/>
          <w:t>Plan</w:t>
        </w:r>
      </w:hyperlink>
      <w:r w:rsidR="00DC246A" w:rsidRPr="00DC246A">
        <w:rPr>
          <w:rFonts w:ascii="Arial" w:eastAsia="Times New Roman" w:hAnsi="Arial"/>
          <w:sz w:val="24"/>
          <w:szCs w:val="24"/>
          <w:lang w:eastAsia="en-GB"/>
        </w:rPr>
        <w:t xml:space="preserve">, </w:t>
      </w:r>
      <w:hyperlink r:id="rId16" w:history="1">
        <w:r w:rsidR="00DC246A" w:rsidRPr="00DC246A">
          <w:rPr>
            <w:rStyle w:val="Hyperlink"/>
            <w:rFonts w:ascii="Arial" w:eastAsia="Times New Roman" w:hAnsi="Arial"/>
            <w:sz w:val="24"/>
            <w:szCs w:val="24"/>
            <w:lang w:eastAsia="en-GB"/>
          </w:rPr>
          <w:t>Land Use Strategy</w:t>
        </w:r>
      </w:hyperlink>
      <w:r w:rsidR="00DC246A" w:rsidRPr="00DC246A">
        <w:rPr>
          <w:rFonts w:ascii="Arial" w:eastAsia="Times New Roman" w:hAnsi="Arial"/>
          <w:sz w:val="24"/>
          <w:szCs w:val="24"/>
          <w:lang w:eastAsia="en-GB"/>
        </w:rPr>
        <w:t xml:space="preserve">, </w:t>
      </w:r>
      <w:r w:rsidR="00DC246A" w:rsidRPr="00DC246A">
        <w:rPr>
          <w:rFonts w:ascii="Arial" w:hAnsi="Arial"/>
          <w:sz w:val="24"/>
          <w:szCs w:val="24"/>
        </w:rPr>
        <w:t xml:space="preserve">the </w:t>
      </w:r>
      <w:hyperlink r:id="rId17" w:history="1">
        <w:r w:rsidR="00DC246A" w:rsidRPr="00DC246A">
          <w:rPr>
            <w:rStyle w:val="Hyperlink"/>
            <w:rFonts w:ascii="Arial" w:hAnsi="Arial"/>
            <w:sz w:val="24"/>
            <w:szCs w:val="24"/>
          </w:rPr>
          <w:t>Scottish Biodiversity Strategy</w:t>
        </w:r>
      </w:hyperlink>
      <w:r w:rsidR="00DC246A" w:rsidRPr="00DC246A">
        <w:rPr>
          <w:rFonts w:ascii="Arial" w:hAnsi="Arial"/>
          <w:sz w:val="24"/>
          <w:szCs w:val="24"/>
        </w:rPr>
        <w:t xml:space="preserve"> and </w:t>
      </w:r>
      <w:hyperlink r:id="rId18" w:history="1">
        <w:r w:rsidR="00DC246A" w:rsidRPr="00DC246A">
          <w:rPr>
            <w:rStyle w:val="Hyperlink"/>
            <w:rFonts w:ascii="Arial" w:hAnsi="Arial"/>
            <w:sz w:val="24"/>
            <w:szCs w:val="24"/>
          </w:rPr>
          <w:t>Scotland’s National Outcomes</w:t>
        </w:r>
      </w:hyperlink>
      <w:r w:rsidR="00DC246A" w:rsidRPr="00DC246A">
        <w:rPr>
          <w:rFonts w:ascii="Arial" w:hAnsi="Arial"/>
          <w:sz w:val="24"/>
          <w:szCs w:val="24"/>
        </w:rPr>
        <w:t xml:space="preserve"> including valuing and enjoying our built and natural environment.</w:t>
      </w:r>
    </w:p>
    <w:p w14:paraId="32526061" w14:textId="77777777" w:rsidR="005A4D7D" w:rsidRDefault="005A4D7D" w:rsidP="00610E46">
      <w:pPr>
        <w:spacing w:after="0" w:line="240" w:lineRule="auto"/>
        <w:jc w:val="both"/>
        <w:rPr>
          <w:rFonts w:ascii="Arial" w:hAnsi="Arial"/>
          <w:sz w:val="24"/>
          <w:szCs w:val="24"/>
        </w:rPr>
      </w:pPr>
    </w:p>
    <w:p w14:paraId="1BB53FA2" w14:textId="135F0820" w:rsidR="00DC246A" w:rsidRDefault="00DC246A" w:rsidP="00610E46">
      <w:pPr>
        <w:spacing w:after="0" w:line="240" w:lineRule="auto"/>
        <w:jc w:val="both"/>
        <w:rPr>
          <w:rFonts w:ascii="Arial" w:hAnsi="Arial"/>
          <w:sz w:val="24"/>
          <w:szCs w:val="24"/>
        </w:rPr>
      </w:pPr>
      <w:r w:rsidRPr="00DC246A">
        <w:rPr>
          <w:rFonts w:ascii="Arial" w:hAnsi="Arial"/>
          <w:sz w:val="24"/>
          <w:szCs w:val="24"/>
        </w:rPr>
        <w:t xml:space="preserve">Ultimately, clear standards will be necessary for seabed and foreshore management if this process is to ensure developments deliver more than direct economic benefit. There will also need to be clear responsibility for enforcing such standards nationally, to mitigate any environmental risks and ensure strong protection where case-by-case </w:t>
      </w:r>
      <w:r>
        <w:rPr>
          <w:rFonts w:ascii="Arial" w:hAnsi="Arial"/>
          <w:sz w:val="24"/>
          <w:szCs w:val="24"/>
        </w:rPr>
        <w:t>management</w:t>
      </w:r>
      <w:r w:rsidRPr="00DC246A">
        <w:rPr>
          <w:rFonts w:ascii="Arial" w:hAnsi="Arial"/>
          <w:sz w:val="24"/>
          <w:szCs w:val="24"/>
        </w:rPr>
        <w:t xml:space="preserve"> could otherwise cause detrimental impact</w:t>
      </w:r>
      <w:r w:rsidR="002D0B3B">
        <w:rPr>
          <w:rFonts w:ascii="Arial" w:hAnsi="Arial"/>
          <w:sz w:val="24"/>
          <w:szCs w:val="24"/>
        </w:rPr>
        <w:t>s upon the natural environment.</w:t>
      </w:r>
    </w:p>
    <w:p w14:paraId="03E2467E" w14:textId="77777777" w:rsidR="00DC246A" w:rsidRDefault="00DC246A" w:rsidP="00610E46">
      <w:pPr>
        <w:spacing w:after="0" w:line="240" w:lineRule="auto"/>
        <w:jc w:val="both"/>
        <w:rPr>
          <w:rFonts w:ascii="Arial" w:hAnsi="Arial"/>
          <w:sz w:val="24"/>
          <w:szCs w:val="24"/>
        </w:rPr>
      </w:pPr>
    </w:p>
    <w:p w14:paraId="734D4ED1" w14:textId="501729FE" w:rsidR="007D66B5" w:rsidRDefault="00CC2653" w:rsidP="00B63FEB">
      <w:pPr>
        <w:spacing w:after="0" w:line="240" w:lineRule="auto"/>
        <w:jc w:val="both"/>
        <w:rPr>
          <w:rFonts w:ascii="Arial" w:eastAsia="Times New Roman" w:hAnsi="Arial"/>
          <w:sz w:val="24"/>
          <w:szCs w:val="24"/>
          <w:lang w:val="en-US" w:eastAsia="en-GB"/>
        </w:rPr>
      </w:pPr>
      <w:r>
        <w:rPr>
          <w:rFonts w:ascii="Arial" w:eastAsia="Times New Roman" w:hAnsi="Arial"/>
          <w:sz w:val="24"/>
          <w:szCs w:val="24"/>
          <w:lang w:val="en-US" w:eastAsia="en-GB"/>
        </w:rPr>
        <w:t xml:space="preserve">With regards to </w:t>
      </w:r>
      <w:r w:rsidRPr="00CC2653">
        <w:rPr>
          <w:rFonts w:ascii="Arial" w:eastAsia="Times New Roman" w:hAnsi="Arial"/>
          <w:b/>
          <w:sz w:val="24"/>
          <w:szCs w:val="24"/>
          <w:lang w:val="en-US" w:eastAsia="en-GB"/>
        </w:rPr>
        <w:t>d</w:t>
      </w:r>
      <w:r w:rsidR="007D66B5" w:rsidRPr="00CC2653">
        <w:rPr>
          <w:rFonts w:ascii="Arial" w:eastAsia="Times New Roman" w:hAnsi="Arial"/>
          <w:b/>
          <w:sz w:val="24"/>
          <w:szCs w:val="24"/>
          <w:lang w:val="en-US" w:eastAsia="en-GB"/>
        </w:rPr>
        <w:t xml:space="preserve">isposals </w:t>
      </w:r>
      <w:r w:rsidRPr="00CC2653">
        <w:rPr>
          <w:rFonts w:ascii="Arial" w:eastAsia="Times New Roman" w:hAnsi="Arial"/>
          <w:b/>
          <w:sz w:val="24"/>
          <w:szCs w:val="24"/>
          <w:lang w:val="en-US" w:eastAsia="en-GB"/>
        </w:rPr>
        <w:t>requiring Ministerial consent</w:t>
      </w:r>
      <w:r>
        <w:rPr>
          <w:rFonts w:ascii="Arial" w:eastAsia="Times New Roman" w:hAnsi="Arial"/>
          <w:sz w:val="24"/>
          <w:szCs w:val="24"/>
          <w:lang w:val="en-US" w:eastAsia="en-GB"/>
        </w:rPr>
        <w:t xml:space="preserve"> </w:t>
      </w:r>
      <w:r w:rsidR="007D66DD">
        <w:rPr>
          <w:rFonts w:ascii="Arial" w:eastAsia="Times New Roman" w:hAnsi="Arial"/>
          <w:sz w:val="24"/>
          <w:szCs w:val="24"/>
          <w:lang w:val="en-US" w:eastAsia="en-GB"/>
        </w:rPr>
        <w:t>–</w:t>
      </w:r>
      <w:r w:rsidR="00B63FEB">
        <w:rPr>
          <w:rFonts w:ascii="Arial" w:eastAsia="Times New Roman" w:hAnsi="Arial"/>
          <w:sz w:val="24"/>
          <w:szCs w:val="24"/>
          <w:lang w:val="en-US" w:eastAsia="en-GB"/>
        </w:rPr>
        <w:t xml:space="preserve"> </w:t>
      </w:r>
      <w:r w:rsidR="007D66DD">
        <w:rPr>
          <w:rFonts w:ascii="Arial" w:eastAsia="Times New Roman" w:hAnsi="Arial"/>
          <w:sz w:val="24"/>
          <w:szCs w:val="24"/>
          <w:lang w:val="en-US" w:eastAsia="en-GB"/>
        </w:rPr>
        <w:t xml:space="preserve">we strongly support the provision which states that transferring ownership of </w:t>
      </w:r>
      <w:r w:rsidR="007D66DD" w:rsidRPr="007D66DD">
        <w:rPr>
          <w:rFonts w:ascii="Arial" w:eastAsia="Times New Roman" w:hAnsi="Arial"/>
          <w:sz w:val="24"/>
          <w:szCs w:val="24"/>
          <w:u w:val="single"/>
          <w:lang w:val="en-US" w:eastAsia="en-GB"/>
        </w:rPr>
        <w:t>seabed</w:t>
      </w:r>
      <w:r w:rsidR="007D66DD">
        <w:rPr>
          <w:rFonts w:ascii="Arial" w:eastAsia="Times New Roman" w:hAnsi="Arial"/>
          <w:sz w:val="24"/>
          <w:szCs w:val="24"/>
          <w:lang w:val="en-US" w:eastAsia="en-GB"/>
        </w:rPr>
        <w:t xml:space="preserve"> away from the manager </w:t>
      </w:r>
      <w:r w:rsidR="007D66DD" w:rsidRPr="007D66B5">
        <w:rPr>
          <w:rFonts w:ascii="Arial" w:eastAsia="Times New Roman" w:hAnsi="Arial"/>
          <w:sz w:val="24"/>
          <w:szCs w:val="24"/>
          <w:lang w:val="en-US" w:eastAsia="en-GB"/>
        </w:rPr>
        <w:t>(other than the Scottish Ministers)</w:t>
      </w:r>
      <w:r w:rsidR="007D66DD">
        <w:rPr>
          <w:rFonts w:ascii="Arial" w:eastAsia="Times New Roman" w:hAnsi="Arial"/>
          <w:sz w:val="24"/>
          <w:szCs w:val="24"/>
          <w:lang w:val="en-US" w:eastAsia="en-GB"/>
        </w:rPr>
        <w:t xml:space="preserve">, </w:t>
      </w:r>
      <w:r w:rsidR="00377947">
        <w:rPr>
          <w:rFonts w:ascii="Arial" w:eastAsia="Times New Roman" w:hAnsi="Arial"/>
          <w:sz w:val="24"/>
          <w:szCs w:val="24"/>
          <w:lang w:val="en-US" w:eastAsia="en-GB"/>
        </w:rPr>
        <w:t>wherein the</w:t>
      </w:r>
      <w:r w:rsidR="007D66DD" w:rsidRPr="007D66B5">
        <w:rPr>
          <w:rFonts w:ascii="Arial" w:eastAsia="Times New Roman" w:hAnsi="Arial"/>
          <w:sz w:val="24"/>
          <w:szCs w:val="24"/>
          <w:lang w:val="en-US" w:eastAsia="en-GB"/>
        </w:rPr>
        <w:t xml:space="preserve"> manager no longer manage</w:t>
      </w:r>
      <w:r w:rsidR="00377947">
        <w:rPr>
          <w:rFonts w:ascii="Arial" w:eastAsia="Times New Roman" w:hAnsi="Arial"/>
          <w:sz w:val="24"/>
          <w:szCs w:val="24"/>
          <w:lang w:val="en-US" w:eastAsia="en-GB"/>
        </w:rPr>
        <w:t>s</w:t>
      </w:r>
      <w:r w:rsidR="007D66DD" w:rsidRPr="007D66B5">
        <w:rPr>
          <w:rFonts w:ascii="Arial" w:eastAsia="Times New Roman" w:hAnsi="Arial"/>
          <w:sz w:val="24"/>
          <w:szCs w:val="24"/>
          <w:lang w:val="en-US" w:eastAsia="en-GB"/>
        </w:rPr>
        <w:t xml:space="preserve"> any Scottish Crown Estate assets</w:t>
      </w:r>
      <w:r w:rsidR="007D66DD">
        <w:rPr>
          <w:rFonts w:ascii="Arial" w:eastAsia="Times New Roman" w:hAnsi="Arial"/>
          <w:sz w:val="24"/>
          <w:szCs w:val="24"/>
          <w:lang w:val="en-US" w:eastAsia="en-GB"/>
        </w:rPr>
        <w:t xml:space="preserve">, </w:t>
      </w:r>
      <w:r w:rsidR="00B63FEB">
        <w:rPr>
          <w:rFonts w:ascii="Arial" w:eastAsia="Times New Roman" w:hAnsi="Arial"/>
          <w:sz w:val="24"/>
          <w:szCs w:val="24"/>
          <w:lang w:val="en-US" w:eastAsia="en-GB"/>
        </w:rPr>
        <w:t xml:space="preserve">can </w:t>
      </w:r>
      <w:r w:rsidR="007D66B5" w:rsidRPr="007D66B5">
        <w:rPr>
          <w:rFonts w:ascii="Arial" w:eastAsia="Times New Roman" w:hAnsi="Arial"/>
          <w:sz w:val="24"/>
          <w:szCs w:val="24"/>
          <w:lang w:val="en-US" w:eastAsia="en-GB"/>
        </w:rPr>
        <w:t>only</w:t>
      </w:r>
      <w:r w:rsidR="00B63FEB">
        <w:rPr>
          <w:rFonts w:ascii="Arial" w:eastAsia="Times New Roman" w:hAnsi="Arial"/>
          <w:sz w:val="24"/>
          <w:szCs w:val="24"/>
          <w:lang w:val="en-US" w:eastAsia="en-GB"/>
        </w:rPr>
        <w:t xml:space="preserve"> occur</w:t>
      </w:r>
      <w:r w:rsidR="007D66B5" w:rsidRPr="007D66B5">
        <w:rPr>
          <w:rFonts w:ascii="Arial" w:eastAsia="Times New Roman" w:hAnsi="Arial"/>
          <w:sz w:val="24"/>
          <w:szCs w:val="24"/>
          <w:lang w:val="en-US" w:eastAsia="en-GB"/>
        </w:rPr>
        <w:t xml:space="preserve"> with the consent of the Scottish Ministers</w:t>
      </w:r>
      <w:r w:rsidR="007D66DD">
        <w:rPr>
          <w:rFonts w:ascii="Arial" w:eastAsia="Times New Roman" w:hAnsi="Arial"/>
          <w:sz w:val="24"/>
          <w:szCs w:val="24"/>
          <w:lang w:val="en-US" w:eastAsia="en-GB"/>
        </w:rPr>
        <w:t xml:space="preserve">. We would express concerns over potential interests in disposals of seabed assets </w:t>
      </w:r>
      <w:r w:rsidR="00EE1DC0">
        <w:rPr>
          <w:rFonts w:ascii="Arial" w:eastAsia="Times New Roman" w:hAnsi="Arial"/>
          <w:sz w:val="24"/>
          <w:szCs w:val="24"/>
          <w:lang w:val="en-US" w:eastAsia="en-GB"/>
        </w:rPr>
        <w:t>-</w:t>
      </w:r>
      <w:r w:rsidR="007D66DD">
        <w:rPr>
          <w:rFonts w:ascii="Arial" w:eastAsia="Times New Roman" w:hAnsi="Arial"/>
          <w:sz w:val="24"/>
          <w:szCs w:val="24"/>
          <w:lang w:val="en-US" w:eastAsia="en-GB"/>
        </w:rPr>
        <w:t xml:space="preserve"> an asset w</w:t>
      </w:r>
      <w:r w:rsidR="00377947">
        <w:rPr>
          <w:rFonts w:ascii="Arial" w:eastAsia="Times New Roman" w:hAnsi="Arial"/>
          <w:sz w:val="24"/>
          <w:szCs w:val="24"/>
          <w:lang w:val="en-US" w:eastAsia="en-GB"/>
        </w:rPr>
        <w:t>hich</w:t>
      </w:r>
      <w:r w:rsidR="00EE1DC0">
        <w:rPr>
          <w:rFonts w:ascii="Arial" w:eastAsia="Times New Roman" w:hAnsi="Arial"/>
          <w:sz w:val="24"/>
          <w:szCs w:val="24"/>
          <w:lang w:val="en-US" w:eastAsia="en-GB"/>
        </w:rPr>
        <w:t xml:space="preserve"> </w:t>
      </w:r>
      <w:r w:rsidR="0083097B">
        <w:rPr>
          <w:rFonts w:ascii="Arial" w:eastAsia="Times New Roman" w:hAnsi="Arial"/>
          <w:sz w:val="24"/>
          <w:szCs w:val="24"/>
          <w:lang w:val="en-US" w:eastAsia="en-GB"/>
        </w:rPr>
        <w:t xml:space="preserve">should </w:t>
      </w:r>
      <w:r w:rsidR="00EE1DC0">
        <w:rPr>
          <w:rFonts w:ascii="Arial" w:eastAsia="Times New Roman" w:hAnsi="Arial"/>
          <w:sz w:val="24"/>
          <w:szCs w:val="24"/>
          <w:lang w:val="en-US" w:eastAsia="en-GB"/>
        </w:rPr>
        <w:t>be managed for common good</w:t>
      </w:r>
      <w:r w:rsidR="00377947">
        <w:rPr>
          <w:rFonts w:ascii="Arial" w:eastAsia="Times New Roman" w:hAnsi="Arial"/>
          <w:sz w:val="24"/>
          <w:szCs w:val="24"/>
          <w:lang w:val="en-US" w:eastAsia="en-GB"/>
        </w:rPr>
        <w:t xml:space="preserve"> </w:t>
      </w:r>
      <w:r w:rsidR="00EE1DC0">
        <w:rPr>
          <w:rFonts w:ascii="Arial" w:eastAsia="Times New Roman" w:hAnsi="Arial"/>
          <w:sz w:val="24"/>
          <w:szCs w:val="24"/>
          <w:lang w:val="en-US" w:eastAsia="en-GB"/>
        </w:rPr>
        <w:t xml:space="preserve">- </w:t>
      </w:r>
      <w:r w:rsidR="00377947">
        <w:rPr>
          <w:rFonts w:ascii="Arial" w:eastAsia="Times New Roman" w:hAnsi="Arial"/>
          <w:sz w:val="24"/>
          <w:szCs w:val="24"/>
          <w:lang w:val="en-US" w:eastAsia="en-GB"/>
        </w:rPr>
        <w:t xml:space="preserve">and we </w:t>
      </w:r>
      <w:r w:rsidR="00EE1DC0">
        <w:rPr>
          <w:rFonts w:ascii="Arial" w:eastAsia="Times New Roman" w:hAnsi="Arial"/>
          <w:sz w:val="24"/>
          <w:szCs w:val="24"/>
          <w:lang w:val="en-US" w:eastAsia="en-GB"/>
        </w:rPr>
        <w:t>seek further detail on</w:t>
      </w:r>
      <w:r w:rsidR="00377947">
        <w:rPr>
          <w:rFonts w:ascii="Arial" w:eastAsia="Times New Roman" w:hAnsi="Arial"/>
          <w:sz w:val="24"/>
          <w:szCs w:val="24"/>
          <w:lang w:val="en-US" w:eastAsia="en-GB"/>
        </w:rPr>
        <w:t xml:space="preserve"> the criteria which Ministers would apply if this scenario where to arise</w:t>
      </w:r>
      <w:r w:rsidR="00EE1DC0">
        <w:rPr>
          <w:rFonts w:ascii="Arial" w:eastAsia="Times New Roman" w:hAnsi="Arial"/>
          <w:sz w:val="24"/>
          <w:szCs w:val="24"/>
          <w:lang w:val="en-US" w:eastAsia="en-GB"/>
        </w:rPr>
        <w:t>, and/or on the likely scenarios which would lend itself to this arising.</w:t>
      </w:r>
    </w:p>
    <w:p w14:paraId="77D5A85A" w14:textId="77777777" w:rsidR="007D66B5" w:rsidRDefault="007D66B5" w:rsidP="00610E46">
      <w:pPr>
        <w:spacing w:after="0" w:line="240" w:lineRule="auto"/>
        <w:jc w:val="both"/>
        <w:rPr>
          <w:rFonts w:ascii="Arial" w:eastAsia="Times New Roman" w:hAnsi="Arial"/>
          <w:sz w:val="24"/>
          <w:szCs w:val="24"/>
          <w:lang w:val="en-US" w:eastAsia="en-GB"/>
        </w:rPr>
      </w:pPr>
    </w:p>
    <w:p w14:paraId="0A983BA3" w14:textId="71DD4E09" w:rsidR="00DC246A" w:rsidRDefault="00DC246A" w:rsidP="000D0482">
      <w:pPr>
        <w:spacing w:after="0" w:line="240" w:lineRule="auto"/>
        <w:jc w:val="both"/>
        <w:rPr>
          <w:rFonts w:ascii="Arial" w:eastAsia="Times New Roman" w:hAnsi="Arial"/>
          <w:sz w:val="24"/>
          <w:szCs w:val="24"/>
          <w:lang w:val="en-US" w:eastAsia="en-GB"/>
        </w:rPr>
      </w:pPr>
      <w:r w:rsidRPr="00DC246A">
        <w:rPr>
          <w:rFonts w:ascii="Arial" w:eastAsia="Times New Roman" w:hAnsi="Arial"/>
          <w:sz w:val="24"/>
          <w:szCs w:val="24"/>
          <w:lang w:val="en-US" w:eastAsia="en-GB"/>
        </w:rPr>
        <w:t xml:space="preserve">With the potential of Local Councils taking on further management responsibilities the risk of </w:t>
      </w:r>
      <w:r w:rsidRPr="001B5B22">
        <w:rPr>
          <w:rFonts w:ascii="Arial" w:eastAsia="Times New Roman" w:hAnsi="Arial"/>
          <w:b/>
          <w:sz w:val="24"/>
          <w:szCs w:val="24"/>
          <w:lang w:val="en-US" w:eastAsia="en-GB"/>
        </w:rPr>
        <w:t>conflicts of interest</w:t>
      </w:r>
      <w:r w:rsidRPr="00DC246A">
        <w:rPr>
          <w:rFonts w:ascii="Arial" w:eastAsia="Times New Roman" w:hAnsi="Arial"/>
          <w:sz w:val="24"/>
          <w:szCs w:val="24"/>
          <w:lang w:val="en-US" w:eastAsia="en-GB"/>
        </w:rPr>
        <w:t xml:space="preserve"> could emerge – for example where the Local Councils planning responsibilities</w:t>
      </w:r>
      <w:r w:rsidRPr="00DC246A">
        <w:rPr>
          <w:rFonts w:ascii="Arial" w:hAnsi="Arial"/>
          <w:sz w:val="24"/>
          <w:szCs w:val="24"/>
        </w:rPr>
        <w:t xml:space="preserve"> under the </w:t>
      </w:r>
      <w:r w:rsidRPr="000D0482">
        <w:rPr>
          <w:rFonts w:ascii="Arial" w:hAnsi="Arial"/>
          <w:sz w:val="24"/>
          <w:szCs w:val="24"/>
        </w:rPr>
        <w:t>Town and Country Planning (Marine Fish Farming) (Scotland) Order 2007</w:t>
      </w:r>
      <w:r w:rsidRPr="00DC246A">
        <w:rPr>
          <w:rFonts w:ascii="Arial" w:hAnsi="Arial"/>
          <w:sz w:val="24"/>
          <w:szCs w:val="24"/>
        </w:rPr>
        <w:t xml:space="preserve"> (which makes the planning consenting process for aquaculture sites is the responsibility of Local Councils) would sit alongside their new Crown Estate Scotland management. This would mean a Local Council would be both the aquaculture licensor and the </w:t>
      </w:r>
      <w:proofErr w:type="spellStart"/>
      <w:r w:rsidRPr="00DC246A">
        <w:rPr>
          <w:rFonts w:ascii="Arial" w:hAnsi="Arial"/>
          <w:sz w:val="24"/>
          <w:szCs w:val="24"/>
        </w:rPr>
        <w:t>leas</w:t>
      </w:r>
      <w:r w:rsidR="00377947">
        <w:rPr>
          <w:rFonts w:ascii="Arial" w:hAnsi="Arial"/>
          <w:sz w:val="24"/>
          <w:szCs w:val="24"/>
        </w:rPr>
        <w:t>e</w:t>
      </w:r>
      <w:r w:rsidRPr="00DC246A">
        <w:rPr>
          <w:rFonts w:ascii="Arial" w:hAnsi="Arial"/>
          <w:sz w:val="24"/>
          <w:szCs w:val="24"/>
        </w:rPr>
        <w:t>r</w:t>
      </w:r>
      <w:proofErr w:type="spellEnd"/>
      <w:r w:rsidRPr="00DC246A">
        <w:rPr>
          <w:rFonts w:ascii="Arial" w:hAnsi="Arial"/>
          <w:sz w:val="24"/>
          <w:szCs w:val="24"/>
        </w:rPr>
        <w:t xml:space="preserve"> of the seabed and in this scenario adequate safeguards would need to be enshrined.</w:t>
      </w:r>
      <w:r w:rsidRPr="00DC246A">
        <w:rPr>
          <w:rFonts w:ascii="Arial" w:eastAsia="Times New Roman" w:hAnsi="Arial"/>
          <w:sz w:val="24"/>
          <w:szCs w:val="24"/>
          <w:lang w:val="en-US" w:eastAsia="en-GB"/>
        </w:rPr>
        <w:t xml:space="preserve"> </w:t>
      </w:r>
    </w:p>
    <w:p w14:paraId="2A221544" w14:textId="77777777" w:rsidR="000D0482" w:rsidRPr="00DC246A" w:rsidRDefault="000D0482" w:rsidP="000D0482">
      <w:pPr>
        <w:spacing w:after="0" w:line="240" w:lineRule="auto"/>
        <w:jc w:val="both"/>
        <w:rPr>
          <w:rFonts w:ascii="Arial" w:hAnsi="Arial"/>
          <w:sz w:val="24"/>
          <w:szCs w:val="24"/>
        </w:rPr>
      </w:pPr>
    </w:p>
    <w:p w14:paraId="713FBB83" w14:textId="13C22388" w:rsidR="00377947" w:rsidRDefault="00377947" w:rsidP="00377947">
      <w:pPr>
        <w:spacing w:after="0" w:line="240" w:lineRule="auto"/>
        <w:jc w:val="both"/>
        <w:rPr>
          <w:rFonts w:ascii="Arial" w:eastAsia="Times New Roman" w:hAnsi="Arial"/>
          <w:sz w:val="24"/>
          <w:szCs w:val="24"/>
          <w:lang w:val="en-US" w:eastAsia="en-GB"/>
        </w:rPr>
      </w:pPr>
      <w:r>
        <w:rPr>
          <w:rFonts w:ascii="Arial" w:eastAsia="Times New Roman" w:hAnsi="Arial"/>
          <w:sz w:val="24"/>
          <w:szCs w:val="24"/>
          <w:lang w:val="en-US" w:eastAsia="en-GB"/>
        </w:rPr>
        <w:t xml:space="preserve">With a </w:t>
      </w:r>
      <w:r w:rsidRPr="001B5B22">
        <w:rPr>
          <w:rFonts w:ascii="Arial" w:eastAsia="Times New Roman" w:hAnsi="Arial"/>
          <w:b/>
          <w:sz w:val="24"/>
          <w:szCs w:val="24"/>
          <w:lang w:val="en-US" w:eastAsia="en-GB"/>
        </w:rPr>
        <w:t>maximum period to grant a lease</w:t>
      </w:r>
      <w:r w:rsidRPr="000D0482">
        <w:rPr>
          <w:rFonts w:ascii="Arial" w:eastAsia="Times New Roman" w:hAnsi="Arial"/>
          <w:sz w:val="24"/>
          <w:szCs w:val="24"/>
          <w:lang w:val="en-US" w:eastAsia="en-GB"/>
        </w:rPr>
        <w:t xml:space="preserve"> </w:t>
      </w:r>
      <w:r>
        <w:rPr>
          <w:rFonts w:ascii="Arial" w:eastAsia="Times New Roman" w:hAnsi="Arial"/>
          <w:sz w:val="24"/>
          <w:szCs w:val="24"/>
          <w:lang w:val="en-US" w:eastAsia="en-GB"/>
        </w:rPr>
        <w:t xml:space="preserve">being set at up to </w:t>
      </w:r>
      <w:r w:rsidRPr="000D0482">
        <w:rPr>
          <w:rFonts w:ascii="Arial" w:eastAsia="Times New Roman" w:hAnsi="Arial"/>
          <w:sz w:val="24"/>
          <w:szCs w:val="24"/>
          <w:lang w:val="en-US" w:eastAsia="en-GB"/>
        </w:rPr>
        <w:t>150 years</w:t>
      </w:r>
      <w:r>
        <w:rPr>
          <w:rFonts w:ascii="Arial" w:eastAsia="Times New Roman" w:hAnsi="Arial"/>
          <w:sz w:val="24"/>
          <w:szCs w:val="24"/>
          <w:lang w:val="en-US" w:eastAsia="en-GB"/>
        </w:rPr>
        <w:t xml:space="preserve">, we would also like to </w:t>
      </w:r>
      <w:r w:rsidR="00C34E20">
        <w:rPr>
          <w:rFonts w:ascii="Arial" w:eastAsia="Times New Roman" w:hAnsi="Arial"/>
          <w:sz w:val="24"/>
          <w:szCs w:val="24"/>
          <w:lang w:val="en-US" w:eastAsia="en-GB"/>
        </w:rPr>
        <w:t>flag potential</w:t>
      </w:r>
      <w:r>
        <w:rPr>
          <w:rFonts w:ascii="Arial" w:eastAsia="Times New Roman" w:hAnsi="Arial"/>
          <w:sz w:val="24"/>
          <w:szCs w:val="24"/>
          <w:lang w:val="en-US" w:eastAsia="en-GB"/>
        </w:rPr>
        <w:t xml:space="preserve"> concern over the length of tenure</w:t>
      </w:r>
      <w:r w:rsidR="00C34E20">
        <w:rPr>
          <w:rFonts w:ascii="Arial" w:eastAsia="Times New Roman" w:hAnsi="Arial"/>
          <w:sz w:val="24"/>
          <w:szCs w:val="24"/>
          <w:lang w:val="en-US" w:eastAsia="en-GB"/>
        </w:rPr>
        <w:t xml:space="preserve"> and would seek assurances on the length of tenure being relative to the activity being proposed, in particular </w:t>
      </w:r>
      <w:r w:rsidR="002E28CD">
        <w:rPr>
          <w:rFonts w:ascii="Arial" w:eastAsia="Times New Roman" w:hAnsi="Arial"/>
          <w:sz w:val="24"/>
          <w:szCs w:val="24"/>
          <w:lang w:val="en-US" w:eastAsia="en-GB"/>
        </w:rPr>
        <w:t>respect</w:t>
      </w:r>
      <w:r w:rsidR="00C34E20">
        <w:rPr>
          <w:rFonts w:ascii="Arial" w:eastAsia="Times New Roman" w:hAnsi="Arial"/>
          <w:sz w:val="24"/>
          <w:szCs w:val="24"/>
          <w:lang w:val="en-US" w:eastAsia="en-GB"/>
        </w:rPr>
        <w:t xml:space="preserve"> to its environmental impact over time.</w:t>
      </w:r>
    </w:p>
    <w:p w14:paraId="350973A5" w14:textId="77777777" w:rsidR="00377947" w:rsidRDefault="00377947" w:rsidP="007D66B5">
      <w:pPr>
        <w:pStyle w:val="NoSpacing"/>
        <w:jc w:val="both"/>
        <w:rPr>
          <w:rFonts w:cs="Arial"/>
          <w:szCs w:val="24"/>
        </w:rPr>
      </w:pPr>
    </w:p>
    <w:p w14:paraId="2C382682" w14:textId="5AD4899F" w:rsidR="007D66B5" w:rsidRDefault="00CC2653" w:rsidP="007D66B5">
      <w:pPr>
        <w:pStyle w:val="NoSpacing"/>
        <w:jc w:val="both"/>
      </w:pPr>
      <w:r>
        <w:rPr>
          <w:rFonts w:cs="Arial"/>
          <w:szCs w:val="24"/>
        </w:rPr>
        <w:t xml:space="preserve">As a final point to flag, </w:t>
      </w:r>
      <w:r w:rsidR="007D66B5" w:rsidRPr="00DC246A">
        <w:rPr>
          <w:rFonts w:cs="Arial"/>
          <w:szCs w:val="24"/>
        </w:rPr>
        <w:t>FFI question</w:t>
      </w:r>
      <w:r w:rsidR="007D66B5">
        <w:rPr>
          <w:rFonts w:cs="Arial"/>
          <w:szCs w:val="24"/>
        </w:rPr>
        <w:t>s</w:t>
      </w:r>
      <w:r w:rsidR="007D66B5" w:rsidRPr="00DC246A">
        <w:rPr>
          <w:rFonts w:cs="Arial"/>
          <w:szCs w:val="24"/>
        </w:rPr>
        <w:t xml:space="preserve"> why Crown Estate Scotland are not listed as</w:t>
      </w:r>
      <w:r w:rsidR="007D66B5">
        <w:t xml:space="preserve"> a body which communities can make </w:t>
      </w:r>
      <w:r w:rsidR="001B5B22" w:rsidRPr="001B5B22">
        <w:rPr>
          <w:b/>
        </w:rPr>
        <w:t>P</w:t>
      </w:r>
      <w:r w:rsidR="007D66B5" w:rsidRPr="001B5B22">
        <w:rPr>
          <w:b/>
        </w:rPr>
        <w:t xml:space="preserve">articipation </w:t>
      </w:r>
      <w:r w:rsidR="001B5B22" w:rsidRPr="001B5B22">
        <w:rPr>
          <w:b/>
        </w:rPr>
        <w:t>R</w:t>
      </w:r>
      <w:r w:rsidR="007D66B5" w:rsidRPr="001B5B22">
        <w:rPr>
          <w:b/>
        </w:rPr>
        <w:t>equests</w:t>
      </w:r>
      <w:r w:rsidR="007D66B5">
        <w:t xml:space="preserve"> to under the Community E</w:t>
      </w:r>
      <w:r>
        <w:t>mpowerment (Scotland) Act 2015 but appreciates this may be something to discuss with the relevant persons within the Scottish Government’s Community Empowerment Team.</w:t>
      </w:r>
    </w:p>
    <w:p w14:paraId="012A1BCD" w14:textId="77777777" w:rsidR="007D66B5" w:rsidRDefault="007D66B5" w:rsidP="005A4D7D">
      <w:pPr>
        <w:pStyle w:val="NoSpacing"/>
        <w:jc w:val="both"/>
        <w:rPr>
          <w:rFonts w:cs="Arial"/>
          <w:szCs w:val="24"/>
        </w:rPr>
      </w:pPr>
    </w:p>
    <w:p w14:paraId="75253972" w14:textId="1D252431" w:rsidR="00377947" w:rsidRDefault="00377947" w:rsidP="00377947">
      <w:pPr>
        <w:spacing w:after="0" w:line="240" w:lineRule="auto"/>
        <w:jc w:val="both"/>
        <w:rPr>
          <w:rFonts w:ascii="Arial" w:eastAsia="Times New Roman" w:hAnsi="Arial"/>
          <w:sz w:val="24"/>
          <w:szCs w:val="24"/>
          <w:lang w:val="en-US" w:eastAsia="en-GB"/>
        </w:rPr>
      </w:pPr>
      <w:r w:rsidRPr="00DC246A">
        <w:rPr>
          <w:rFonts w:ascii="Arial" w:eastAsia="Times New Roman" w:hAnsi="Arial"/>
          <w:sz w:val="24"/>
          <w:szCs w:val="24"/>
          <w:lang w:val="en-US" w:eastAsia="en-GB"/>
        </w:rPr>
        <w:t xml:space="preserve">Whatever management arrangements are developed, there is the ability to influence these so that the </w:t>
      </w:r>
      <w:r w:rsidRPr="001B5B22">
        <w:rPr>
          <w:rFonts w:ascii="Arial" w:eastAsia="Times New Roman" w:hAnsi="Arial"/>
          <w:b/>
          <w:sz w:val="24"/>
          <w:szCs w:val="24"/>
          <w:lang w:val="en-US" w:eastAsia="en-GB"/>
        </w:rPr>
        <w:t>triple bottom line</w:t>
      </w:r>
      <w:r>
        <w:rPr>
          <w:rFonts w:ascii="Arial" w:eastAsia="Times New Roman" w:hAnsi="Arial"/>
          <w:sz w:val="24"/>
          <w:szCs w:val="24"/>
          <w:lang w:val="en-US" w:eastAsia="en-GB"/>
        </w:rPr>
        <w:t xml:space="preserve"> </w:t>
      </w:r>
      <w:r w:rsidRPr="00DC246A">
        <w:rPr>
          <w:rFonts w:ascii="Arial" w:eastAsia="Times New Roman" w:hAnsi="Arial"/>
          <w:sz w:val="24"/>
          <w:szCs w:val="24"/>
          <w:lang w:val="en-US" w:eastAsia="en-GB"/>
        </w:rPr>
        <w:t>of environment</w:t>
      </w:r>
      <w:r>
        <w:rPr>
          <w:rFonts w:ascii="Arial" w:eastAsia="Times New Roman" w:hAnsi="Arial"/>
          <w:sz w:val="24"/>
          <w:szCs w:val="24"/>
          <w:lang w:val="en-US" w:eastAsia="en-GB"/>
        </w:rPr>
        <w:t>al, social and economic benefit</w:t>
      </w:r>
      <w:r w:rsidRPr="00DC246A">
        <w:rPr>
          <w:rFonts w:ascii="Arial" w:eastAsia="Times New Roman" w:hAnsi="Arial"/>
          <w:sz w:val="24"/>
          <w:szCs w:val="24"/>
          <w:lang w:val="en-US" w:eastAsia="en-GB"/>
        </w:rPr>
        <w:t xml:space="preserve"> are enshrined in decisions being made about use of this public asset.</w:t>
      </w:r>
      <w:r>
        <w:rPr>
          <w:rFonts w:ascii="Arial" w:eastAsia="Times New Roman" w:hAnsi="Arial"/>
          <w:sz w:val="24"/>
          <w:szCs w:val="24"/>
          <w:lang w:val="en-US" w:eastAsia="en-GB"/>
        </w:rPr>
        <w:t xml:space="preserve"> We appreciate that the Asset Management </w:t>
      </w:r>
      <w:r w:rsidR="0083097B">
        <w:rPr>
          <w:rFonts w:ascii="Arial" w:eastAsia="Times New Roman" w:hAnsi="Arial"/>
          <w:sz w:val="24"/>
          <w:szCs w:val="24"/>
          <w:lang w:val="en-US" w:eastAsia="en-GB"/>
        </w:rPr>
        <w:t>pilot</w:t>
      </w:r>
      <w:bookmarkStart w:id="0" w:name="_GoBack"/>
      <w:bookmarkEnd w:id="0"/>
      <w:r>
        <w:rPr>
          <w:rFonts w:ascii="Arial" w:eastAsia="Times New Roman" w:hAnsi="Arial"/>
          <w:sz w:val="24"/>
          <w:szCs w:val="24"/>
          <w:lang w:val="en-US" w:eastAsia="en-GB"/>
        </w:rPr>
        <w:t xml:space="preserve"> scheme is working towards enabling this.</w:t>
      </w:r>
    </w:p>
    <w:p w14:paraId="73146703" w14:textId="77777777" w:rsidR="00377947" w:rsidRDefault="00377947" w:rsidP="00377947">
      <w:pPr>
        <w:spacing w:after="0" w:line="240" w:lineRule="auto"/>
        <w:jc w:val="both"/>
        <w:rPr>
          <w:rFonts w:ascii="Arial" w:eastAsia="Times New Roman" w:hAnsi="Arial"/>
          <w:sz w:val="24"/>
          <w:szCs w:val="24"/>
          <w:lang w:val="en-US" w:eastAsia="en-GB"/>
        </w:rPr>
      </w:pPr>
    </w:p>
    <w:p w14:paraId="70C0D9A5" w14:textId="77777777" w:rsidR="00377947" w:rsidRDefault="00377947" w:rsidP="00377947">
      <w:pPr>
        <w:spacing w:after="0" w:line="240" w:lineRule="auto"/>
        <w:jc w:val="both"/>
        <w:rPr>
          <w:rFonts w:ascii="Arial" w:eastAsia="Times New Roman" w:hAnsi="Arial"/>
          <w:sz w:val="24"/>
          <w:szCs w:val="24"/>
          <w:lang w:val="en-US" w:eastAsia="en-GB"/>
        </w:rPr>
      </w:pPr>
    </w:p>
    <w:p w14:paraId="316A7D03" w14:textId="243D3E45" w:rsidR="00377947" w:rsidRDefault="00377947" w:rsidP="00377947">
      <w:pPr>
        <w:spacing w:after="0" w:line="240" w:lineRule="auto"/>
        <w:jc w:val="both"/>
        <w:rPr>
          <w:rFonts w:ascii="Arial" w:eastAsia="Times New Roman" w:hAnsi="Arial"/>
          <w:sz w:val="24"/>
          <w:szCs w:val="24"/>
          <w:lang w:val="en-US" w:eastAsia="en-GB"/>
        </w:rPr>
      </w:pPr>
      <w:r>
        <w:rPr>
          <w:rFonts w:ascii="Arial" w:eastAsia="Times New Roman" w:hAnsi="Arial"/>
          <w:sz w:val="24"/>
          <w:szCs w:val="24"/>
          <w:lang w:val="en-US" w:eastAsia="en-GB"/>
        </w:rPr>
        <w:t>Sincerely,</w:t>
      </w:r>
    </w:p>
    <w:p w14:paraId="5C8AB063" w14:textId="77777777" w:rsidR="00377947" w:rsidRDefault="00377947" w:rsidP="00377947">
      <w:pPr>
        <w:spacing w:after="0" w:line="240" w:lineRule="auto"/>
        <w:jc w:val="both"/>
        <w:rPr>
          <w:rFonts w:ascii="Arial" w:eastAsia="Times New Roman" w:hAnsi="Arial"/>
          <w:sz w:val="24"/>
          <w:szCs w:val="24"/>
          <w:lang w:val="en-US" w:eastAsia="en-GB"/>
        </w:rPr>
      </w:pPr>
    </w:p>
    <w:p w14:paraId="4F9D9F34" w14:textId="1788089E" w:rsidR="00377947" w:rsidRDefault="00377947" w:rsidP="00377947">
      <w:pPr>
        <w:spacing w:after="0" w:line="240" w:lineRule="auto"/>
        <w:jc w:val="both"/>
        <w:rPr>
          <w:rFonts w:ascii="Arial" w:eastAsia="Times New Roman" w:hAnsi="Arial"/>
          <w:sz w:val="24"/>
          <w:szCs w:val="24"/>
          <w:lang w:val="en-US" w:eastAsia="en-GB"/>
        </w:rPr>
      </w:pPr>
      <w:r>
        <w:rPr>
          <w:rFonts w:ascii="Arial" w:eastAsia="Times New Roman" w:hAnsi="Arial"/>
          <w:sz w:val="24"/>
          <w:szCs w:val="24"/>
          <w:lang w:val="en-US" w:eastAsia="en-GB"/>
        </w:rPr>
        <w:t>Kerri Whiteside,</w:t>
      </w:r>
    </w:p>
    <w:p w14:paraId="070BCCCD" w14:textId="19524B4B" w:rsidR="00377947" w:rsidRDefault="00377947" w:rsidP="00377947">
      <w:pPr>
        <w:spacing w:after="0" w:line="240" w:lineRule="auto"/>
        <w:jc w:val="both"/>
        <w:rPr>
          <w:rFonts w:ascii="Arial" w:eastAsia="Times New Roman" w:hAnsi="Arial"/>
          <w:sz w:val="24"/>
          <w:szCs w:val="24"/>
          <w:lang w:val="en-US" w:eastAsia="en-GB"/>
        </w:rPr>
      </w:pPr>
      <w:r>
        <w:rPr>
          <w:rFonts w:ascii="Arial" w:eastAsia="Times New Roman" w:hAnsi="Arial"/>
          <w:sz w:val="24"/>
          <w:szCs w:val="24"/>
          <w:lang w:val="en-US" w:eastAsia="en-GB"/>
        </w:rPr>
        <w:t>Marine Community Support Officer,</w:t>
      </w:r>
    </w:p>
    <w:p w14:paraId="5CBB5254" w14:textId="051F2982" w:rsidR="00377947" w:rsidRPr="00377947" w:rsidRDefault="00377947" w:rsidP="00377947">
      <w:pPr>
        <w:spacing w:after="0" w:line="240" w:lineRule="auto"/>
        <w:jc w:val="both"/>
        <w:rPr>
          <w:rFonts w:ascii="Arial" w:eastAsia="Times New Roman" w:hAnsi="Arial"/>
          <w:sz w:val="24"/>
          <w:szCs w:val="24"/>
          <w:lang w:val="en-US" w:eastAsia="en-GB"/>
        </w:rPr>
      </w:pPr>
      <w:r>
        <w:rPr>
          <w:rFonts w:ascii="Arial" w:eastAsia="Times New Roman" w:hAnsi="Arial"/>
          <w:sz w:val="24"/>
          <w:szCs w:val="24"/>
          <w:lang w:val="en-US" w:eastAsia="en-GB"/>
        </w:rPr>
        <w:t>Fauna &amp; Flora International.</w:t>
      </w:r>
    </w:p>
    <w:sectPr w:rsidR="00377947" w:rsidRPr="0037794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FA6F" w14:textId="77777777" w:rsidR="004053B5" w:rsidRDefault="004053B5" w:rsidP="00F02B7A">
      <w:pPr>
        <w:spacing w:after="0" w:line="240" w:lineRule="auto"/>
      </w:pPr>
      <w:r>
        <w:separator/>
      </w:r>
    </w:p>
  </w:endnote>
  <w:endnote w:type="continuationSeparator" w:id="0">
    <w:p w14:paraId="469DF9D3" w14:textId="77777777" w:rsidR="004053B5" w:rsidRDefault="004053B5" w:rsidP="00F0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5400" w14:textId="77777777" w:rsidR="008F4337" w:rsidRPr="008F4337" w:rsidRDefault="008F4337">
    <w:pPr>
      <w:pStyle w:val="Footer"/>
      <w:jc w:val="center"/>
      <w:rPr>
        <w:rFonts w:ascii="Arial" w:hAnsi="Arial"/>
        <w:sz w:val="24"/>
        <w:szCs w:val="24"/>
      </w:rPr>
    </w:pPr>
    <w:r w:rsidRPr="008F4337">
      <w:rPr>
        <w:rFonts w:ascii="Arial" w:hAnsi="Arial"/>
        <w:sz w:val="24"/>
        <w:szCs w:val="24"/>
      </w:rPr>
      <w:fldChar w:fldCharType="begin"/>
    </w:r>
    <w:r w:rsidRPr="008F4337">
      <w:rPr>
        <w:rFonts w:ascii="Arial" w:hAnsi="Arial"/>
        <w:sz w:val="24"/>
        <w:szCs w:val="24"/>
      </w:rPr>
      <w:instrText xml:space="preserve"> PAGE   \* MERGEFORMAT </w:instrText>
    </w:r>
    <w:r w:rsidRPr="008F4337">
      <w:rPr>
        <w:rFonts w:ascii="Arial" w:hAnsi="Arial"/>
        <w:sz w:val="24"/>
        <w:szCs w:val="24"/>
      </w:rPr>
      <w:fldChar w:fldCharType="separate"/>
    </w:r>
    <w:r w:rsidR="0083097B">
      <w:rPr>
        <w:rFonts w:ascii="Arial" w:hAnsi="Arial"/>
        <w:noProof/>
        <w:sz w:val="24"/>
        <w:szCs w:val="24"/>
      </w:rPr>
      <w:t>1</w:t>
    </w:r>
    <w:r w:rsidRPr="008F4337">
      <w:rPr>
        <w:rFonts w:ascii="Arial" w:hAnsi="Arial"/>
        <w:noProof/>
        <w:sz w:val="24"/>
        <w:szCs w:val="24"/>
      </w:rPr>
      <w:fldChar w:fldCharType="end"/>
    </w:r>
  </w:p>
  <w:p w14:paraId="03DE43EB" w14:textId="77777777" w:rsidR="008F4337" w:rsidRDefault="008F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C0495" w14:textId="77777777" w:rsidR="004053B5" w:rsidRDefault="004053B5" w:rsidP="00F02B7A">
      <w:pPr>
        <w:spacing w:after="0" w:line="240" w:lineRule="auto"/>
      </w:pPr>
      <w:r>
        <w:separator/>
      </w:r>
    </w:p>
  </w:footnote>
  <w:footnote w:type="continuationSeparator" w:id="0">
    <w:p w14:paraId="2AF5FE67" w14:textId="77777777" w:rsidR="004053B5" w:rsidRDefault="004053B5" w:rsidP="00F0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12E9" w14:textId="77777777" w:rsidR="008E472C" w:rsidRPr="008E472C" w:rsidRDefault="009A5A88" w:rsidP="00DF6601">
    <w:pPr>
      <w:pStyle w:val="Header"/>
      <w:tabs>
        <w:tab w:val="clear" w:pos="4513"/>
        <w:tab w:val="clear" w:pos="9026"/>
        <w:tab w:val="left" w:pos="8100"/>
      </w:tabs>
      <w:jc w:val="right"/>
      <w:rPr>
        <w:rFonts w:ascii="Arial" w:hAnsi="Arial"/>
        <w:sz w:val="24"/>
        <w:szCs w:val="24"/>
      </w:rPr>
    </w:pPr>
    <w:r>
      <w:rPr>
        <w:rFonts w:ascii="Arial" w:hAnsi="Arial"/>
        <w:sz w:val="24"/>
        <w:szCs w:val="24"/>
      </w:rPr>
      <w:t>SCEB</w:t>
    </w:r>
    <w:r w:rsidR="00BA00A5">
      <w:rPr>
        <w:rFonts w:ascii="Arial" w:hAnsi="Arial"/>
        <w:sz w:val="24"/>
        <w:szCs w:val="24"/>
      </w:rPr>
      <w:t>0</w:t>
    </w:r>
    <w:r>
      <w:rPr>
        <w:rFonts w:ascii="Arial" w:hAnsi="Arial"/>
        <w:sz w:val="24"/>
        <w:szCs w:val="24"/>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149"/>
    <w:multiLevelType w:val="hybridMultilevel"/>
    <w:tmpl w:val="FA009A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09131F3"/>
    <w:multiLevelType w:val="hybridMultilevel"/>
    <w:tmpl w:val="04CC4A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1B6489C"/>
    <w:multiLevelType w:val="hybridMultilevel"/>
    <w:tmpl w:val="740E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80B49"/>
    <w:multiLevelType w:val="hybridMultilevel"/>
    <w:tmpl w:val="62A01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FF77B0"/>
    <w:multiLevelType w:val="hybridMultilevel"/>
    <w:tmpl w:val="EB26AE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2704FB3"/>
    <w:multiLevelType w:val="hybridMultilevel"/>
    <w:tmpl w:val="A3A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B4097"/>
    <w:multiLevelType w:val="hybridMultilevel"/>
    <w:tmpl w:val="0EAC4EB0"/>
    <w:lvl w:ilvl="0" w:tplc="CF28DD4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94CB8"/>
    <w:multiLevelType w:val="hybridMultilevel"/>
    <w:tmpl w:val="0124158A"/>
    <w:lvl w:ilvl="0" w:tplc="604A50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4C1E1C"/>
    <w:multiLevelType w:val="hybridMultilevel"/>
    <w:tmpl w:val="92A8E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E5FF6"/>
    <w:multiLevelType w:val="hybridMultilevel"/>
    <w:tmpl w:val="568E00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5504CCD"/>
    <w:multiLevelType w:val="hybridMultilevel"/>
    <w:tmpl w:val="348E9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7"/>
  </w:num>
  <w:num w:numId="9">
    <w:abstractNumId w:val="10"/>
  </w:num>
  <w:num w:numId="10">
    <w:abstractNumId w:val="4"/>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00"/>
    <w:rsid w:val="0003724E"/>
    <w:rsid w:val="00052800"/>
    <w:rsid w:val="0005346C"/>
    <w:rsid w:val="000615B7"/>
    <w:rsid w:val="00081025"/>
    <w:rsid w:val="0009293A"/>
    <w:rsid w:val="000B528F"/>
    <w:rsid w:val="000C0640"/>
    <w:rsid w:val="000D0482"/>
    <w:rsid w:val="000E2FA4"/>
    <w:rsid w:val="00126966"/>
    <w:rsid w:val="00131E78"/>
    <w:rsid w:val="001B5B22"/>
    <w:rsid w:val="001B7FDA"/>
    <w:rsid w:val="00233F16"/>
    <w:rsid w:val="002639C0"/>
    <w:rsid w:val="002733CB"/>
    <w:rsid w:val="002A0EBD"/>
    <w:rsid w:val="002B038F"/>
    <w:rsid w:val="002C2F04"/>
    <w:rsid w:val="002D0B3B"/>
    <w:rsid w:val="002E28CD"/>
    <w:rsid w:val="002F2A9A"/>
    <w:rsid w:val="00362699"/>
    <w:rsid w:val="00377947"/>
    <w:rsid w:val="00386B8C"/>
    <w:rsid w:val="003D0C0F"/>
    <w:rsid w:val="003D5BDD"/>
    <w:rsid w:val="003F312E"/>
    <w:rsid w:val="004053B5"/>
    <w:rsid w:val="0041344E"/>
    <w:rsid w:val="004154E6"/>
    <w:rsid w:val="004232CF"/>
    <w:rsid w:val="004877A3"/>
    <w:rsid w:val="004D05C6"/>
    <w:rsid w:val="005358CA"/>
    <w:rsid w:val="00555DF9"/>
    <w:rsid w:val="005647B2"/>
    <w:rsid w:val="005A4D7D"/>
    <w:rsid w:val="005B5C32"/>
    <w:rsid w:val="005F29A6"/>
    <w:rsid w:val="006063BD"/>
    <w:rsid w:val="00610E46"/>
    <w:rsid w:val="0061422F"/>
    <w:rsid w:val="00616333"/>
    <w:rsid w:val="00692D4F"/>
    <w:rsid w:val="006F6F2E"/>
    <w:rsid w:val="00726FF4"/>
    <w:rsid w:val="00746E37"/>
    <w:rsid w:val="007C3290"/>
    <w:rsid w:val="007D23D0"/>
    <w:rsid w:val="007D66B5"/>
    <w:rsid w:val="007D66DD"/>
    <w:rsid w:val="0083097B"/>
    <w:rsid w:val="00882BC3"/>
    <w:rsid w:val="008C673B"/>
    <w:rsid w:val="008E472C"/>
    <w:rsid w:val="008F4337"/>
    <w:rsid w:val="008F7A2B"/>
    <w:rsid w:val="009409FB"/>
    <w:rsid w:val="00940E26"/>
    <w:rsid w:val="00950B01"/>
    <w:rsid w:val="00983BC1"/>
    <w:rsid w:val="009A5A88"/>
    <w:rsid w:val="009F1024"/>
    <w:rsid w:val="00A7545B"/>
    <w:rsid w:val="00AB4D4E"/>
    <w:rsid w:val="00AD3B31"/>
    <w:rsid w:val="00B11F41"/>
    <w:rsid w:val="00B17F63"/>
    <w:rsid w:val="00B536B9"/>
    <w:rsid w:val="00B63FEB"/>
    <w:rsid w:val="00B85963"/>
    <w:rsid w:val="00BA00A5"/>
    <w:rsid w:val="00BA4B74"/>
    <w:rsid w:val="00BD0BAA"/>
    <w:rsid w:val="00BE730D"/>
    <w:rsid w:val="00C07A03"/>
    <w:rsid w:val="00C17091"/>
    <w:rsid w:val="00C34E20"/>
    <w:rsid w:val="00C75DF2"/>
    <w:rsid w:val="00C83765"/>
    <w:rsid w:val="00CC2653"/>
    <w:rsid w:val="00CC3FC4"/>
    <w:rsid w:val="00D31DCF"/>
    <w:rsid w:val="00D43D69"/>
    <w:rsid w:val="00DA577F"/>
    <w:rsid w:val="00DB24F5"/>
    <w:rsid w:val="00DC246A"/>
    <w:rsid w:val="00DF1430"/>
    <w:rsid w:val="00DF6601"/>
    <w:rsid w:val="00E22469"/>
    <w:rsid w:val="00E23464"/>
    <w:rsid w:val="00E42554"/>
    <w:rsid w:val="00E5256C"/>
    <w:rsid w:val="00E92E94"/>
    <w:rsid w:val="00E94657"/>
    <w:rsid w:val="00EB02B1"/>
    <w:rsid w:val="00EE1DC0"/>
    <w:rsid w:val="00EF060C"/>
    <w:rsid w:val="00F02B7A"/>
    <w:rsid w:val="00F910DD"/>
    <w:rsid w:val="00FA685E"/>
    <w:rsid w:val="00FC1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D6205"/>
  <w15:docId w15:val="{B3E55831-2F0C-41AA-AD6C-0A679FB8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4D4E"/>
    <w:rPr>
      <w:color w:val="0563C1"/>
      <w:u w:val="single"/>
    </w:rPr>
  </w:style>
  <w:style w:type="paragraph" w:styleId="Header">
    <w:name w:val="header"/>
    <w:basedOn w:val="Normal"/>
    <w:link w:val="HeaderChar"/>
    <w:uiPriority w:val="99"/>
    <w:unhideWhenUsed/>
    <w:rsid w:val="00F0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B7A"/>
  </w:style>
  <w:style w:type="paragraph" w:styleId="Footer">
    <w:name w:val="footer"/>
    <w:basedOn w:val="Normal"/>
    <w:link w:val="FooterChar"/>
    <w:uiPriority w:val="99"/>
    <w:unhideWhenUsed/>
    <w:rsid w:val="00F0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B7A"/>
  </w:style>
  <w:style w:type="table" w:styleId="TableGrid">
    <w:name w:val="Table Grid"/>
    <w:basedOn w:val="TableNormal"/>
    <w:uiPriority w:val="39"/>
    <w:rsid w:val="00B1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464"/>
    <w:pPr>
      <w:ind w:left="720"/>
      <w:contextualSpacing/>
    </w:pPr>
  </w:style>
  <w:style w:type="paragraph" w:styleId="NoSpacing">
    <w:name w:val="No Spacing"/>
    <w:uiPriority w:val="1"/>
    <w:qFormat/>
    <w:rsid w:val="00950B01"/>
    <w:rPr>
      <w:rFonts w:ascii="Arial" w:eastAsia="Times New Roman" w:hAnsi="Arial" w:cs="Times New Roman"/>
      <w:sz w:val="24"/>
    </w:rPr>
  </w:style>
  <w:style w:type="character" w:styleId="Emphasis">
    <w:name w:val="Emphasis"/>
    <w:basedOn w:val="DefaultParagraphFont"/>
    <w:uiPriority w:val="20"/>
    <w:qFormat/>
    <w:rsid w:val="00DC2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725">
      <w:bodyDiv w:val="1"/>
      <w:marLeft w:val="0"/>
      <w:marRight w:val="0"/>
      <w:marTop w:val="0"/>
      <w:marBottom w:val="0"/>
      <w:divBdr>
        <w:top w:val="none" w:sz="0" w:space="0" w:color="auto"/>
        <w:left w:val="none" w:sz="0" w:space="0" w:color="auto"/>
        <w:bottom w:val="none" w:sz="0" w:space="0" w:color="auto"/>
        <w:right w:val="none" w:sz="0" w:space="0" w:color="auto"/>
      </w:divBdr>
    </w:div>
    <w:div w:id="14692408">
      <w:bodyDiv w:val="1"/>
      <w:marLeft w:val="0"/>
      <w:marRight w:val="0"/>
      <w:marTop w:val="0"/>
      <w:marBottom w:val="0"/>
      <w:divBdr>
        <w:top w:val="none" w:sz="0" w:space="0" w:color="auto"/>
        <w:left w:val="none" w:sz="0" w:space="0" w:color="auto"/>
        <w:bottom w:val="none" w:sz="0" w:space="0" w:color="auto"/>
        <w:right w:val="none" w:sz="0" w:space="0" w:color="auto"/>
      </w:divBdr>
    </w:div>
    <w:div w:id="48192167">
      <w:bodyDiv w:val="1"/>
      <w:marLeft w:val="0"/>
      <w:marRight w:val="0"/>
      <w:marTop w:val="0"/>
      <w:marBottom w:val="0"/>
      <w:divBdr>
        <w:top w:val="none" w:sz="0" w:space="0" w:color="auto"/>
        <w:left w:val="none" w:sz="0" w:space="0" w:color="auto"/>
        <w:bottom w:val="none" w:sz="0" w:space="0" w:color="auto"/>
        <w:right w:val="none" w:sz="0" w:space="0" w:color="auto"/>
      </w:divBdr>
    </w:div>
    <w:div w:id="60715695">
      <w:bodyDiv w:val="1"/>
      <w:marLeft w:val="0"/>
      <w:marRight w:val="0"/>
      <w:marTop w:val="0"/>
      <w:marBottom w:val="0"/>
      <w:divBdr>
        <w:top w:val="none" w:sz="0" w:space="0" w:color="auto"/>
        <w:left w:val="none" w:sz="0" w:space="0" w:color="auto"/>
        <w:bottom w:val="none" w:sz="0" w:space="0" w:color="auto"/>
        <w:right w:val="none" w:sz="0" w:space="0" w:color="auto"/>
      </w:divBdr>
    </w:div>
    <w:div w:id="76292830">
      <w:bodyDiv w:val="1"/>
      <w:marLeft w:val="0"/>
      <w:marRight w:val="0"/>
      <w:marTop w:val="0"/>
      <w:marBottom w:val="0"/>
      <w:divBdr>
        <w:top w:val="none" w:sz="0" w:space="0" w:color="auto"/>
        <w:left w:val="none" w:sz="0" w:space="0" w:color="auto"/>
        <w:bottom w:val="none" w:sz="0" w:space="0" w:color="auto"/>
        <w:right w:val="none" w:sz="0" w:space="0" w:color="auto"/>
      </w:divBdr>
    </w:div>
    <w:div w:id="180435900">
      <w:bodyDiv w:val="1"/>
      <w:marLeft w:val="0"/>
      <w:marRight w:val="0"/>
      <w:marTop w:val="0"/>
      <w:marBottom w:val="0"/>
      <w:divBdr>
        <w:top w:val="none" w:sz="0" w:space="0" w:color="auto"/>
        <w:left w:val="none" w:sz="0" w:space="0" w:color="auto"/>
        <w:bottom w:val="none" w:sz="0" w:space="0" w:color="auto"/>
        <w:right w:val="none" w:sz="0" w:space="0" w:color="auto"/>
      </w:divBdr>
    </w:div>
    <w:div w:id="238295876">
      <w:bodyDiv w:val="1"/>
      <w:marLeft w:val="0"/>
      <w:marRight w:val="0"/>
      <w:marTop w:val="0"/>
      <w:marBottom w:val="0"/>
      <w:divBdr>
        <w:top w:val="none" w:sz="0" w:space="0" w:color="auto"/>
        <w:left w:val="none" w:sz="0" w:space="0" w:color="auto"/>
        <w:bottom w:val="none" w:sz="0" w:space="0" w:color="auto"/>
        <w:right w:val="none" w:sz="0" w:space="0" w:color="auto"/>
      </w:divBdr>
    </w:div>
    <w:div w:id="351080255">
      <w:bodyDiv w:val="1"/>
      <w:marLeft w:val="0"/>
      <w:marRight w:val="0"/>
      <w:marTop w:val="0"/>
      <w:marBottom w:val="0"/>
      <w:divBdr>
        <w:top w:val="none" w:sz="0" w:space="0" w:color="auto"/>
        <w:left w:val="none" w:sz="0" w:space="0" w:color="auto"/>
        <w:bottom w:val="none" w:sz="0" w:space="0" w:color="auto"/>
        <w:right w:val="none" w:sz="0" w:space="0" w:color="auto"/>
      </w:divBdr>
    </w:div>
    <w:div w:id="352734833">
      <w:bodyDiv w:val="1"/>
      <w:marLeft w:val="0"/>
      <w:marRight w:val="0"/>
      <w:marTop w:val="0"/>
      <w:marBottom w:val="0"/>
      <w:divBdr>
        <w:top w:val="none" w:sz="0" w:space="0" w:color="auto"/>
        <w:left w:val="none" w:sz="0" w:space="0" w:color="auto"/>
        <w:bottom w:val="none" w:sz="0" w:space="0" w:color="auto"/>
        <w:right w:val="none" w:sz="0" w:space="0" w:color="auto"/>
      </w:divBdr>
    </w:div>
    <w:div w:id="383216448">
      <w:bodyDiv w:val="1"/>
      <w:marLeft w:val="0"/>
      <w:marRight w:val="0"/>
      <w:marTop w:val="0"/>
      <w:marBottom w:val="0"/>
      <w:divBdr>
        <w:top w:val="none" w:sz="0" w:space="0" w:color="auto"/>
        <w:left w:val="none" w:sz="0" w:space="0" w:color="auto"/>
        <w:bottom w:val="none" w:sz="0" w:space="0" w:color="auto"/>
        <w:right w:val="none" w:sz="0" w:space="0" w:color="auto"/>
      </w:divBdr>
    </w:div>
    <w:div w:id="407653557">
      <w:bodyDiv w:val="1"/>
      <w:marLeft w:val="0"/>
      <w:marRight w:val="0"/>
      <w:marTop w:val="0"/>
      <w:marBottom w:val="0"/>
      <w:divBdr>
        <w:top w:val="none" w:sz="0" w:space="0" w:color="auto"/>
        <w:left w:val="none" w:sz="0" w:space="0" w:color="auto"/>
        <w:bottom w:val="none" w:sz="0" w:space="0" w:color="auto"/>
        <w:right w:val="none" w:sz="0" w:space="0" w:color="auto"/>
      </w:divBdr>
    </w:div>
    <w:div w:id="463475239">
      <w:bodyDiv w:val="1"/>
      <w:marLeft w:val="0"/>
      <w:marRight w:val="0"/>
      <w:marTop w:val="0"/>
      <w:marBottom w:val="0"/>
      <w:divBdr>
        <w:top w:val="none" w:sz="0" w:space="0" w:color="auto"/>
        <w:left w:val="none" w:sz="0" w:space="0" w:color="auto"/>
        <w:bottom w:val="none" w:sz="0" w:space="0" w:color="auto"/>
        <w:right w:val="none" w:sz="0" w:space="0" w:color="auto"/>
      </w:divBdr>
      <w:divsChild>
        <w:div w:id="2085493716">
          <w:marLeft w:val="0"/>
          <w:marRight w:val="0"/>
          <w:marTop w:val="0"/>
          <w:marBottom w:val="0"/>
          <w:divBdr>
            <w:top w:val="none" w:sz="0" w:space="0" w:color="auto"/>
            <w:left w:val="none" w:sz="0" w:space="0" w:color="auto"/>
            <w:bottom w:val="none" w:sz="0" w:space="0" w:color="auto"/>
            <w:right w:val="none" w:sz="0" w:space="0" w:color="auto"/>
          </w:divBdr>
          <w:divsChild>
            <w:div w:id="1462112020">
              <w:marLeft w:val="0"/>
              <w:marRight w:val="0"/>
              <w:marTop w:val="0"/>
              <w:marBottom w:val="0"/>
              <w:divBdr>
                <w:top w:val="none" w:sz="0" w:space="0" w:color="auto"/>
                <w:left w:val="none" w:sz="0" w:space="0" w:color="auto"/>
                <w:bottom w:val="none" w:sz="0" w:space="0" w:color="auto"/>
                <w:right w:val="none" w:sz="0" w:space="0" w:color="auto"/>
              </w:divBdr>
              <w:divsChild>
                <w:div w:id="465395941">
                  <w:marLeft w:val="0"/>
                  <w:marRight w:val="0"/>
                  <w:marTop w:val="0"/>
                  <w:marBottom w:val="0"/>
                  <w:divBdr>
                    <w:top w:val="none" w:sz="0" w:space="0" w:color="auto"/>
                    <w:left w:val="none" w:sz="0" w:space="0" w:color="auto"/>
                    <w:bottom w:val="none" w:sz="0" w:space="0" w:color="auto"/>
                    <w:right w:val="none" w:sz="0" w:space="0" w:color="auto"/>
                  </w:divBdr>
                  <w:divsChild>
                    <w:div w:id="1120076087">
                      <w:marLeft w:val="0"/>
                      <w:marRight w:val="0"/>
                      <w:marTop w:val="0"/>
                      <w:marBottom w:val="0"/>
                      <w:divBdr>
                        <w:top w:val="none" w:sz="0" w:space="0" w:color="auto"/>
                        <w:left w:val="none" w:sz="0" w:space="0" w:color="auto"/>
                        <w:bottom w:val="none" w:sz="0" w:space="0" w:color="auto"/>
                        <w:right w:val="none" w:sz="0" w:space="0" w:color="auto"/>
                      </w:divBdr>
                      <w:divsChild>
                        <w:div w:id="775369790">
                          <w:marLeft w:val="0"/>
                          <w:marRight w:val="0"/>
                          <w:marTop w:val="0"/>
                          <w:marBottom w:val="0"/>
                          <w:divBdr>
                            <w:top w:val="none" w:sz="0" w:space="0" w:color="auto"/>
                            <w:left w:val="none" w:sz="0" w:space="0" w:color="auto"/>
                            <w:bottom w:val="none" w:sz="0" w:space="0" w:color="auto"/>
                            <w:right w:val="none" w:sz="0" w:space="0" w:color="auto"/>
                          </w:divBdr>
                          <w:divsChild>
                            <w:div w:id="273514159">
                              <w:marLeft w:val="0"/>
                              <w:marRight w:val="0"/>
                              <w:marTop w:val="0"/>
                              <w:marBottom w:val="0"/>
                              <w:divBdr>
                                <w:top w:val="none" w:sz="0" w:space="0" w:color="auto"/>
                                <w:left w:val="none" w:sz="0" w:space="0" w:color="auto"/>
                                <w:bottom w:val="none" w:sz="0" w:space="0" w:color="auto"/>
                                <w:right w:val="none" w:sz="0" w:space="0" w:color="auto"/>
                              </w:divBdr>
                              <w:divsChild>
                                <w:div w:id="1854412448">
                                  <w:marLeft w:val="0"/>
                                  <w:marRight w:val="0"/>
                                  <w:marTop w:val="0"/>
                                  <w:marBottom w:val="0"/>
                                  <w:divBdr>
                                    <w:top w:val="none" w:sz="0" w:space="0" w:color="auto"/>
                                    <w:left w:val="none" w:sz="0" w:space="0" w:color="auto"/>
                                    <w:bottom w:val="none" w:sz="0" w:space="0" w:color="auto"/>
                                    <w:right w:val="none" w:sz="0" w:space="0" w:color="auto"/>
                                  </w:divBdr>
                                  <w:divsChild>
                                    <w:div w:id="415640158">
                                      <w:marLeft w:val="0"/>
                                      <w:marRight w:val="0"/>
                                      <w:marTop w:val="0"/>
                                      <w:marBottom w:val="0"/>
                                      <w:divBdr>
                                        <w:top w:val="none" w:sz="0" w:space="0" w:color="auto"/>
                                        <w:left w:val="none" w:sz="0" w:space="0" w:color="auto"/>
                                        <w:bottom w:val="none" w:sz="0" w:space="0" w:color="auto"/>
                                        <w:right w:val="none" w:sz="0" w:space="0" w:color="auto"/>
                                      </w:divBdr>
                                      <w:divsChild>
                                        <w:div w:id="630937743">
                                          <w:marLeft w:val="0"/>
                                          <w:marRight w:val="0"/>
                                          <w:marTop w:val="0"/>
                                          <w:marBottom w:val="0"/>
                                          <w:divBdr>
                                            <w:top w:val="none" w:sz="0" w:space="0" w:color="auto"/>
                                            <w:left w:val="none" w:sz="0" w:space="0" w:color="auto"/>
                                            <w:bottom w:val="none" w:sz="0" w:space="0" w:color="auto"/>
                                            <w:right w:val="none" w:sz="0" w:space="0" w:color="auto"/>
                                          </w:divBdr>
                                          <w:divsChild>
                                            <w:div w:id="1740471035">
                                              <w:marLeft w:val="0"/>
                                              <w:marRight w:val="0"/>
                                              <w:marTop w:val="0"/>
                                              <w:marBottom w:val="0"/>
                                              <w:divBdr>
                                                <w:top w:val="none" w:sz="0" w:space="0" w:color="auto"/>
                                                <w:left w:val="none" w:sz="0" w:space="0" w:color="auto"/>
                                                <w:bottom w:val="none" w:sz="0" w:space="0" w:color="auto"/>
                                                <w:right w:val="none" w:sz="0" w:space="0" w:color="auto"/>
                                              </w:divBdr>
                                              <w:divsChild>
                                                <w:div w:id="808203177">
                                                  <w:marLeft w:val="0"/>
                                                  <w:marRight w:val="0"/>
                                                  <w:marTop w:val="0"/>
                                                  <w:marBottom w:val="0"/>
                                                  <w:divBdr>
                                                    <w:top w:val="none" w:sz="0" w:space="0" w:color="auto"/>
                                                    <w:left w:val="none" w:sz="0" w:space="0" w:color="auto"/>
                                                    <w:bottom w:val="none" w:sz="0" w:space="0" w:color="auto"/>
                                                    <w:right w:val="none" w:sz="0" w:space="0" w:color="auto"/>
                                                  </w:divBdr>
                                                  <w:divsChild>
                                                    <w:div w:id="250899048">
                                                      <w:marLeft w:val="0"/>
                                                      <w:marRight w:val="0"/>
                                                      <w:marTop w:val="0"/>
                                                      <w:marBottom w:val="0"/>
                                                      <w:divBdr>
                                                        <w:top w:val="none" w:sz="0" w:space="0" w:color="auto"/>
                                                        <w:left w:val="none" w:sz="0" w:space="0" w:color="auto"/>
                                                        <w:bottom w:val="none" w:sz="0" w:space="0" w:color="auto"/>
                                                        <w:right w:val="none" w:sz="0" w:space="0" w:color="auto"/>
                                                      </w:divBdr>
                                                      <w:divsChild>
                                                        <w:div w:id="1641575763">
                                                          <w:marLeft w:val="0"/>
                                                          <w:marRight w:val="0"/>
                                                          <w:marTop w:val="0"/>
                                                          <w:marBottom w:val="0"/>
                                                          <w:divBdr>
                                                            <w:top w:val="none" w:sz="0" w:space="0" w:color="auto"/>
                                                            <w:left w:val="none" w:sz="0" w:space="0" w:color="auto"/>
                                                            <w:bottom w:val="none" w:sz="0" w:space="0" w:color="auto"/>
                                                            <w:right w:val="none" w:sz="0" w:space="0" w:color="auto"/>
                                                          </w:divBdr>
                                                          <w:divsChild>
                                                            <w:div w:id="1854874602">
                                                              <w:marLeft w:val="0"/>
                                                              <w:marRight w:val="0"/>
                                                              <w:marTop w:val="0"/>
                                                              <w:marBottom w:val="0"/>
                                                              <w:divBdr>
                                                                <w:top w:val="none" w:sz="0" w:space="0" w:color="auto"/>
                                                                <w:left w:val="none" w:sz="0" w:space="0" w:color="auto"/>
                                                                <w:bottom w:val="none" w:sz="0" w:space="0" w:color="auto"/>
                                                                <w:right w:val="none" w:sz="0" w:space="0" w:color="auto"/>
                                                              </w:divBdr>
                                                              <w:divsChild>
                                                                <w:div w:id="2074960312">
                                                                  <w:marLeft w:val="0"/>
                                                                  <w:marRight w:val="0"/>
                                                                  <w:marTop w:val="0"/>
                                                                  <w:marBottom w:val="0"/>
                                                                  <w:divBdr>
                                                                    <w:top w:val="none" w:sz="0" w:space="0" w:color="auto"/>
                                                                    <w:left w:val="none" w:sz="0" w:space="0" w:color="auto"/>
                                                                    <w:bottom w:val="none" w:sz="0" w:space="0" w:color="auto"/>
                                                                    <w:right w:val="none" w:sz="0" w:space="0" w:color="auto"/>
                                                                  </w:divBdr>
                                                                  <w:divsChild>
                                                                    <w:div w:id="1906531681">
                                                                      <w:marLeft w:val="0"/>
                                                                      <w:marRight w:val="0"/>
                                                                      <w:marTop w:val="0"/>
                                                                      <w:marBottom w:val="0"/>
                                                                      <w:divBdr>
                                                                        <w:top w:val="none" w:sz="0" w:space="0" w:color="auto"/>
                                                                        <w:left w:val="none" w:sz="0" w:space="0" w:color="auto"/>
                                                                        <w:bottom w:val="none" w:sz="0" w:space="0" w:color="auto"/>
                                                                        <w:right w:val="none" w:sz="0" w:space="0" w:color="auto"/>
                                                                      </w:divBdr>
                                                                      <w:divsChild>
                                                                        <w:div w:id="735930495">
                                                                          <w:marLeft w:val="0"/>
                                                                          <w:marRight w:val="0"/>
                                                                          <w:marTop w:val="0"/>
                                                                          <w:marBottom w:val="0"/>
                                                                          <w:divBdr>
                                                                            <w:top w:val="none" w:sz="0" w:space="0" w:color="auto"/>
                                                                            <w:left w:val="none" w:sz="0" w:space="0" w:color="auto"/>
                                                                            <w:bottom w:val="none" w:sz="0" w:space="0" w:color="auto"/>
                                                                            <w:right w:val="none" w:sz="0" w:space="0" w:color="auto"/>
                                                                          </w:divBdr>
                                                                          <w:divsChild>
                                                                            <w:div w:id="803080100">
                                                                              <w:marLeft w:val="0"/>
                                                                              <w:marRight w:val="0"/>
                                                                              <w:marTop w:val="0"/>
                                                                              <w:marBottom w:val="0"/>
                                                                              <w:divBdr>
                                                                                <w:top w:val="none" w:sz="0" w:space="0" w:color="auto"/>
                                                                                <w:left w:val="none" w:sz="0" w:space="0" w:color="auto"/>
                                                                                <w:bottom w:val="none" w:sz="0" w:space="0" w:color="auto"/>
                                                                                <w:right w:val="none" w:sz="0" w:space="0" w:color="auto"/>
                                                                              </w:divBdr>
                                                                              <w:divsChild>
                                                                                <w:div w:id="1632133942">
                                                                                  <w:marLeft w:val="0"/>
                                                                                  <w:marRight w:val="0"/>
                                                                                  <w:marTop w:val="0"/>
                                                                                  <w:marBottom w:val="0"/>
                                                                                  <w:divBdr>
                                                                                    <w:top w:val="none" w:sz="0" w:space="0" w:color="auto"/>
                                                                                    <w:left w:val="none" w:sz="0" w:space="0" w:color="auto"/>
                                                                                    <w:bottom w:val="none" w:sz="0" w:space="0" w:color="auto"/>
                                                                                    <w:right w:val="none" w:sz="0" w:space="0" w:color="auto"/>
                                                                                  </w:divBdr>
                                                                                  <w:divsChild>
                                                                                    <w:div w:id="1469007602">
                                                                                      <w:marLeft w:val="0"/>
                                                                                      <w:marRight w:val="0"/>
                                                                                      <w:marTop w:val="0"/>
                                                                                      <w:marBottom w:val="0"/>
                                                                                      <w:divBdr>
                                                                                        <w:top w:val="none" w:sz="0" w:space="0" w:color="auto"/>
                                                                                        <w:left w:val="none" w:sz="0" w:space="0" w:color="auto"/>
                                                                                        <w:bottom w:val="none" w:sz="0" w:space="0" w:color="auto"/>
                                                                                        <w:right w:val="none" w:sz="0" w:space="0" w:color="auto"/>
                                                                                      </w:divBdr>
                                                                                      <w:divsChild>
                                                                                        <w:div w:id="13532258">
                                                                                          <w:marLeft w:val="0"/>
                                                                                          <w:marRight w:val="0"/>
                                                                                          <w:marTop w:val="0"/>
                                                                                          <w:marBottom w:val="0"/>
                                                                                          <w:divBdr>
                                                                                            <w:top w:val="none" w:sz="0" w:space="0" w:color="auto"/>
                                                                                            <w:left w:val="none" w:sz="0" w:space="0" w:color="auto"/>
                                                                                            <w:bottom w:val="none" w:sz="0" w:space="0" w:color="auto"/>
                                                                                            <w:right w:val="none" w:sz="0" w:space="0" w:color="auto"/>
                                                                                          </w:divBdr>
                                                                                          <w:divsChild>
                                                                                            <w:div w:id="1620868565">
                                                                                              <w:marLeft w:val="0"/>
                                                                                              <w:marRight w:val="0"/>
                                                                                              <w:marTop w:val="0"/>
                                                                                              <w:marBottom w:val="0"/>
                                                                                              <w:divBdr>
                                                                                                <w:top w:val="none" w:sz="0" w:space="0" w:color="auto"/>
                                                                                                <w:left w:val="none" w:sz="0" w:space="0" w:color="auto"/>
                                                                                                <w:bottom w:val="none" w:sz="0" w:space="0" w:color="auto"/>
                                                                                                <w:right w:val="none" w:sz="0" w:space="0" w:color="auto"/>
                                                                                              </w:divBdr>
                                                                                              <w:divsChild>
                                                                                                <w:div w:id="1926450030">
                                                                                                  <w:marLeft w:val="0"/>
                                                                                                  <w:marRight w:val="0"/>
                                                                                                  <w:marTop w:val="0"/>
                                                                                                  <w:marBottom w:val="0"/>
                                                                                                  <w:divBdr>
                                                                                                    <w:top w:val="none" w:sz="0" w:space="0" w:color="auto"/>
                                                                                                    <w:left w:val="none" w:sz="0" w:space="0" w:color="auto"/>
                                                                                                    <w:bottom w:val="none" w:sz="0" w:space="0" w:color="auto"/>
                                                                                                    <w:right w:val="none" w:sz="0" w:space="0" w:color="auto"/>
                                                                                                  </w:divBdr>
                                                                                                  <w:divsChild>
                                                                                                    <w:div w:id="616571741">
                                                                                                      <w:marLeft w:val="0"/>
                                                                                                      <w:marRight w:val="0"/>
                                                                                                      <w:marTop w:val="0"/>
                                                                                                      <w:marBottom w:val="0"/>
                                                                                                      <w:divBdr>
                                                                                                        <w:top w:val="none" w:sz="0" w:space="0" w:color="auto"/>
                                                                                                        <w:left w:val="none" w:sz="0" w:space="0" w:color="auto"/>
                                                                                                        <w:bottom w:val="none" w:sz="0" w:space="0" w:color="auto"/>
                                                                                                        <w:right w:val="none" w:sz="0" w:space="0" w:color="auto"/>
                                                                                                      </w:divBdr>
                                                                                                    </w:div>
                                                                                                    <w:div w:id="623466676">
                                                                                                      <w:marLeft w:val="0"/>
                                                                                                      <w:marRight w:val="0"/>
                                                                                                      <w:marTop w:val="0"/>
                                                                                                      <w:marBottom w:val="0"/>
                                                                                                      <w:divBdr>
                                                                                                        <w:top w:val="none" w:sz="0" w:space="0" w:color="auto"/>
                                                                                                        <w:left w:val="none" w:sz="0" w:space="0" w:color="auto"/>
                                                                                                        <w:bottom w:val="none" w:sz="0" w:space="0" w:color="auto"/>
                                                                                                        <w:right w:val="none" w:sz="0" w:space="0" w:color="auto"/>
                                                                                                      </w:divBdr>
                                                                                                    </w:div>
                                                                                                    <w:div w:id="8787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1900">
      <w:bodyDiv w:val="1"/>
      <w:marLeft w:val="0"/>
      <w:marRight w:val="0"/>
      <w:marTop w:val="0"/>
      <w:marBottom w:val="0"/>
      <w:divBdr>
        <w:top w:val="none" w:sz="0" w:space="0" w:color="auto"/>
        <w:left w:val="none" w:sz="0" w:space="0" w:color="auto"/>
        <w:bottom w:val="none" w:sz="0" w:space="0" w:color="auto"/>
        <w:right w:val="none" w:sz="0" w:space="0" w:color="auto"/>
      </w:divBdr>
    </w:div>
    <w:div w:id="825904274">
      <w:bodyDiv w:val="1"/>
      <w:marLeft w:val="0"/>
      <w:marRight w:val="0"/>
      <w:marTop w:val="0"/>
      <w:marBottom w:val="0"/>
      <w:divBdr>
        <w:top w:val="none" w:sz="0" w:space="0" w:color="auto"/>
        <w:left w:val="none" w:sz="0" w:space="0" w:color="auto"/>
        <w:bottom w:val="none" w:sz="0" w:space="0" w:color="auto"/>
        <w:right w:val="none" w:sz="0" w:space="0" w:color="auto"/>
      </w:divBdr>
    </w:div>
    <w:div w:id="935329989">
      <w:bodyDiv w:val="1"/>
      <w:marLeft w:val="0"/>
      <w:marRight w:val="0"/>
      <w:marTop w:val="0"/>
      <w:marBottom w:val="0"/>
      <w:divBdr>
        <w:top w:val="none" w:sz="0" w:space="0" w:color="auto"/>
        <w:left w:val="none" w:sz="0" w:space="0" w:color="auto"/>
        <w:bottom w:val="none" w:sz="0" w:space="0" w:color="auto"/>
        <w:right w:val="none" w:sz="0" w:space="0" w:color="auto"/>
      </w:divBdr>
    </w:div>
    <w:div w:id="937179065">
      <w:bodyDiv w:val="1"/>
      <w:marLeft w:val="0"/>
      <w:marRight w:val="0"/>
      <w:marTop w:val="0"/>
      <w:marBottom w:val="0"/>
      <w:divBdr>
        <w:top w:val="none" w:sz="0" w:space="0" w:color="auto"/>
        <w:left w:val="none" w:sz="0" w:space="0" w:color="auto"/>
        <w:bottom w:val="none" w:sz="0" w:space="0" w:color="auto"/>
        <w:right w:val="none" w:sz="0" w:space="0" w:color="auto"/>
      </w:divBdr>
    </w:div>
    <w:div w:id="996155214">
      <w:bodyDiv w:val="1"/>
      <w:marLeft w:val="0"/>
      <w:marRight w:val="0"/>
      <w:marTop w:val="0"/>
      <w:marBottom w:val="0"/>
      <w:divBdr>
        <w:top w:val="none" w:sz="0" w:space="0" w:color="auto"/>
        <w:left w:val="none" w:sz="0" w:space="0" w:color="auto"/>
        <w:bottom w:val="none" w:sz="0" w:space="0" w:color="auto"/>
        <w:right w:val="none" w:sz="0" w:space="0" w:color="auto"/>
      </w:divBdr>
    </w:div>
    <w:div w:id="1128624570">
      <w:bodyDiv w:val="1"/>
      <w:marLeft w:val="0"/>
      <w:marRight w:val="0"/>
      <w:marTop w:val="0"/>
      <w:marBottom w:val="0"/>
      <w:divBdr>
        <w:top w:val="none" w:sz="0" w:space="0" w:color="auto"/>
        <w:left w:val="none" w:sz="0" w:space="0" w:color="auto"/>
        <w:bottom w:val="none" w:sz="0" w:space="0" w:color="auto"/>
        <w:right w:val="none" w:sz="0" w:space="0" w:color="auto"/>
      </w:divBdr>
    </w:div>
    <w:div w:id="1154957449">
      <w:bodyDiv w:val="1"/>
      <w:marLeft w:val="0"/>
      <w:marRight w:val="0"/>
      <w:marTop w:val="0"/>
      <w:marBottom w:val="0"/>
      <w:divBdr>
        <w:top w:val="none" w:sz="0" w:space="0" w:color="auto"/>
        <w:left w:val="none" w:sz="0" w:space="0" w:color="auto"/>
        <w:bottom w:val="none" w:sz="0" w:space="0" w:color="auto"/>
        <w:right w:val="none" w:sz="0" w:space="0" w:color="auto"/>
      </w:divBdr>
    </w:div>
    <w:div w:id="1176312933">
      <w:bodyDiv w:val="1"/>
      <w:marLeft w:val="0"/>
      <w:marRight w:val="0"/>
      <w:marTop w:val="0"/>
      <w:marBottom w:val="0"/>
      <w:divBdr>
        <w:top w:val="none" w:sz="0" w:space="0" w:color="auto"/>
        <w:left w:val="none" w:sz="0" w:space="0" w:color="auto"/>
        <w:bottom w:val="none" w:sz="0" w:space="0" w:color="auto"/>
        <w:right w:val="none" w:sz="0" w:space="0" w:color="auto"/>
      </w:divBdr>
    </w:div>
    <w:div w:id="1219127961">
      <w:bodyDiv w:val="1"/>
      <w:marLeft w:val="0"/>
      <w:marRight w:val="0"/>
      <w:marTop w:val="0"/>
      <w:marBottom w:val="0"/>
      <w:divBdr>
        <w:top w:val="none" w:sz="0" w:space="0" w:color="auto"/>
        <w:left w:val="none" w:sz="0" w:space="0" w:color="auto"/>
        <w:bottom w:val="none" w:sz="0" w:space="0" w:color="auto"/>
        <w:right w:val="none" w:sz="0" w:space="0" w:color="auto"/>
      </w:divBdr>
    </w:div>
    <w:div w:id="1302618235">
      <w:bodyDiv w:val="1"/>
      <w:marLeft w:val="0"/>
      <w:marRight w:val="0"/>
      <w:marTop w:val="0"/>
      <w:marBottom w:val="0"/>
      <w:divBdr>
        <w:top w:val="none" w:sz="0" w:space="0" w:color="auto"/>
        <w:left w:val="none" w:sz="0" w:space="0" w:color="auto"/>
        <w:bottom w:val="none" w:sz="0" w:space="0" w:color="auto"/>
        <w:right w:val="none" w:sz="0" w:space="0" w:color="auto"/>
      </w:divBdr>
    </w:div>
    <w:div w:id="1356807732">
      <w:bodyDiv w:val="1"/>
      <w:marLeft w:val="0"/>
      <w:marRight w:val="0"/>
      <w:marTop w:val="0"/>
      <w:marBottom w:val="0"/>
      <w:divBdr>
        <w:top w:val="none" w:sz="0" w:space="0" w:color="auto"/>
        <w:left w:val="none" w:sz="0" w:space="0" w:color="auto"/>
        <w:bottom w:val="none" w:sz="0" w:space="0" w:color="auto"/>
        <w:right w:val="none" w:sz="0" w:space="0" w:color="auto"/>
      </w:divBdr>
    </w:div>
    <w:div w:id="1422138175">
      <w:bodyDiv w:val="1"/>
      <w:marLeft w:val="0"/>
      <w:marRight w:val="0"/>
      <w:marTop w:val="0"/>
      <w:marBottom w:val="0"/>
      <w:divBdr>
        <w:top w:val="none" w:sz="0" w:space="0" w:color="auto"/>
        <w:left w:val="none" w:sz="0" w:space="0" w:color="auto"/>
        <w:bottom w:val="none" w:sz="0" w:space="0" w:color="auto"/>
        <w:right w:val="none" w:sz="0" w:space="0" w:color="auto"/>
      </w:divBdr>
    </w:div>
    <w:div w:id="1475488329">
      <w:bodyDiv w:val="1"/>
      <w:marLeft w:val="0"/>
      <w:marRight w:val="0"/>
      <w:marTop w:val="0"/>
      <w:marBottom w:val="0"/>
      <w:divBdr>
        <w:top w:val="none" w:sz="0" w:space="0" w:color="auto"/>
        <w:left w:val="none" w:sz="0" w:space="0" w:color="auto"/>
        <w:bottom w:val="none" w:sz="0" w:space="0" w:color="auto"/>
        <w:right w:val="none" w:sz="0" w:space="0" w:color="auto"/>
      </w:divBdr>
    </w:div>
    <w:div w:id="1565138149">
      <w:bodyDiv w:val="1"/>
      <w:marLeft w:val="0"/>
      <w:marRight w:val="0"/>
      <w:marTop w:val="0"/>
      <w:marBottom w:val="0"/>
      <w:divBdr>
        <w:top w:val="none" w:sz="0" w:space="0" w:color="auto"/>
        <w:left w:val="none" w:sz="0" w:space="0" w:color="auto"/>
        <w:bottom w:val="none" w:sz="0" w:space="0" w:color="auto"/>
        <w:right w:val="none" w:sz="0" w:space="0" w:color="auto"/>
      </w:divBdr>
    </w:div>
    <w:div w:id="1726835188">
      <w:bodyDiv w:val="1"/>
      <w:marLeft w:val="0"/>
      <w:marRight w:val="0"/>
      <w:marTop w:val="0"/>
      <w:marBottom w:val="0"/>
      <w:divBdr>
        <w:top w:val="none" w:sz="0" w:space="0" w:color="auto"/>
        <w:left w:val="none" w:sz="0" w:space="0" w:color="auto"/>
        <w:bottom w:val="none" w:sz="0" w:space="0" w:color="auto"/>
        <w:right w:val="none" w:sz="0" w:space="0" w:color="auto"/>
      </w:divBdr>
    </w:div>
    <w:div w:id="1730423775">
      <w:bodyDiv w:val="1"/>
      <w:marLeft w:val="0"/>
      <w:marRight w:val="0"/>
      <w:marTop w:val="0"/>
      <w:marBottom w:val="0"/>
      <w:divBdr>
        <w:top w:val="none" w:sz="0" w:space="0" w:color="auto"/>
        <w:left w:val="none" w:sz="0" w:space="0" w:color="auto"/>
        <w:bottom w:val="none" w:sz="0" w:space="0" w:color="auto"/>
        <w:right w:val="none" w:sz="0" w:space="0" w:color="auto"/>
      </w:divBdr>
    </w:div>
    <w:div w:id="1730617605">
      <w:bodyDiv w:val="1"/>
      <w:marLeft w:val="0"/>
      <w:marRight w:val="0"/>
      <w:marTop w:val="0"/>
      <w:marBottom w:val="0"/>
      <w:divBdr>
        <w:top w:val="none" w:sz="0" w:space="0" w:color="auto"/>
        <w:left w:val="none" w:sz="0" w:space="0" w:color="auto"/>
        <w:bottom w:val="none" w:sz="0" w:space="0" w:color="auto"/>
        <w:right w:val="none" w:sz="0" w:space="0" w:color="auto"/>
      </w:divBdr>
    </w:div>
    <w:div w:id="1791437657">
      <w:bodyDiv w:val="1"/>
      <w:marLeft w:val="0"/>
      <w:marRight w:val="0"/>
      <w:marTop w:val="0"/>
      <w:marBottom w:val="0"/>
      <w:divBdr>
        <w:top w:val="none" w:sz="0" w:space="0" w:color="auto"/>
        <w:left w:val="none" w:sz="0" w:space="0" w:color="auto"/>
        <w:bottom w:val="none" w:sz="0" w:space="0" w:color="auto"/>
        <w:right w:val="none" w:sz="0" w:space="0" w:color="auto"/>
      </w:divBdr>
      <w:divsChild>
        <w:div w:id="683941302">
          <w:marLeft w:val="0"/>
          <w:marRight w:val="0"/>
          <w:marTop w:val="0"/>
          <w:marBottom w:val="0"/>
          <w:divBdr>
            <w:top w:val="none" w:sz="0" w:space="0" w:color="auto"/>
            <w:left w:val="none" w:sz="0" w:space="0" w:color="auto"/>
            <w:bottom w:val="none" w:sz="0" w:space="0" w:color="auto"/>
            <w:right w:val="none" w:sz="0" w:space="0" w:color="auto"/>
          </w:divBdr>
          <w:divsChild>
            <w:div w:id="1487090949">
              <w:marLeft w:val="0"/>
              <w:marRight w:val="0"/>
              <w:marTop w:val="0"/>
              <w:marBottom w:val="0"/>
              <w:divBdr>
                <w:top w:val="none" w:sz="0" w:space="0" w:color="auto"/>
                <w:left w:val="none" w:sz="0" w:space="0" w:color="auto"/>
                <w:bottom w:val="none" w:sz="0" w:space="0" w:color="auto"/>
                <w:right w:val="none" w:sz="0" w:space="0" w:color="auto"/>
              </w:divBdr>
              <w:divsChild>
                <w:div w:id="737947170">
                  <w:marLeft w:val="0"/>
                  <w:marRight w:val="0"/>
                  <w:marTop w:val="0"/>
                  <w:marBottom w:val="0"/>
                  <w:divBdr>
                    <w:top w:val="none" w:sz="0" w:space="0" w:color="auto"/>
                    <w:left w:val="none" w:sz="0" w:space="0" w:color="auto"/>
                    <w:bottom w:val="none" w:sz="0" w:space="0" w:color="auto"/>
                    <w:right w:val="none" w:sz="0" w:space="0" w:color="auto"/>
                  </w:divBdr>
                  <w:divsChild>
                    <w:div w:id="1611625161">
                      <w:marLeft w:val="0"/>
                      <w:marRight w:val="0"/>
                      <w:marTop w:val="0"/>
                      <w:marBottom w:val="0"/>
                      <w:divBdr>
                        <w:top w:val="none" w:sz="0" w:space="0" w:color="auto"/>
                        <w:left w:val="none" w:sz="0" w:space="0" w:color="auto"/>
                        <w:bottom w:val="none" w:sz="0" w:space="0" w:color="auto"/>
                        <w:right w:val="none" w:sz="0" w:space="0" w:color="auto"/>
                      </w:divBdr>
                      <w:divsChild>
                        <w:div w:id="2001806151">
                          <w:marLeft w:val="0"/>
                          <w:marRight w:val="0"/>
                          <w:marTop w:val="0"/>
                          <w:marBottom w:val="0"/>
                          <w:divBdr>
                            <w:top w:val="none" w:sz="0" w:space="0" w:color="auto"/>
                            <w:left w:val="none" w:sz="0" w:space="0" w:color="auto"/>
                            <w:bottom w:val="none" w:sz="0" w:space="0" w:color="auto"/>
                            <w:right w:val="none" w:sz="0" w:space="0" w:color="auto"/>
                          </w:divBdr>
                          <w:divsChild>
                            <w:div w:id="1164588582">
                              <w:marLeft w:val="0"/>
                              <w:marRight w:val="0"/>
                              <w:marTop w:val="0"/>
                              <w:marBottom w:val="0"/>
                              <w:divBdr>
                                <w:top w:val="none" w:sz="0" w:space="0" w:color="auto"/>
                                <w:left w:val="none" w:sz="0" w:space="0" w:color="auto"/>
                                <w:bottom w:val="none" w:sz="0" w:space="0" w:color="auto"/>
                                <w:right w:val="none" w:sz="0" w:space="0" w:color="auto"/>
                              </w:divBdr>
                              <w:divsChild>
                                <w:div w:id="1677147118">
                                  <w:marLeft w:val="0"/>
                                  <w:marRight w:val="0"/>
                                  <w:marTop w:val="0"/>
                                  <w:marBottom w:val="0"/>
                                  <w:divBdr>
                                    <w:top w:val="none" w:sz="0" w:space="0" w:color="auto"/>
                                    <w:left w:val="none" w:sz="0" w:space="0" w:color="auto"/>
                                    <w:bottom w:val="none" w:sz="0" w:space="0" w:color="auto"/>
                                    <w:right w:val="none" w:sz="0" w:space="0" w:color="auto"/>
                                  </w:divBdr>
                                  <w:divsChild>
                                    <w:div w:id="1592156346">
                                      <w:marLeft w:val="0"/>
                                      <w:marRight w:val="0"/>
                                      <w:marTop w:val="0"/>
                                      <w:marBottom w:val="0"/>
                                      <w:divBdr>
                                        <w:top w:val="none" w:sz="0" w:space="0" w:color="auto"/>
                                        <w:left w:val="none" w:sz="0" w:space="0" w:color="auto"/>
                                        <w:bottom w:val="none" w:sz="0" w:space="0" w:color="auto"/>
                                        <w:right w:val="none" w:sz="0" w:space="0" w:color="auto"/>
                                      </w:divBdr>
                                      <w:divsChild>
                                        <w:div w:id="1248415792">
                                          <w:marLeft w:val="0"/>
                                          <w:marRight w:val="0"/>
                                          <w:marTop w:val="0"/>
                                          <w:marBottom w:val="0"/>
                                          <w:divBdr>
                                            <w:top w:val="none" w:sz="0" w:space="0" w:color="auto"/>
                                            <w:left w:val="none" w:sz="0" w:space="0" w:color="auto"/>
                                            <w:bottom w:val="none" w:sz="0" w:space="0" w:color="auto"/>
                                            <w:right w:val="none" w:sz="0" w:space="0" w:color="auto"/>
                                          </w:divBdr>
                                          <w:divsChild>
                                            <w:div w:id="2107145000">
                                              <w:marLeft w:val="0"/>
                                              <w:marRight w:val="0"/>
                                              <w:marTop w:val="0"/>
                                              <w:marBottom w:val="0"/>
                                              <w:divBdr>
                                                <w:top w:val="none" w:sz="0" w:space="0" w:color="auto"/>
                                                <w:left w:val="none" w:sz="0" w:space="0" w:color="auto"/>
                                                <w:bottom w:val="none" w:sz="0" w:space="0" w:color="auto"/>
                                                <w:right w:val="none" w:sz="0" w:space="0" w:color="auto"/>
                                              </w:divBdr>
                                              <w:divsChild>
                                                <w:div w:id="890503401">
                                                  <w:marLeft w:val="0"/>
                                                  <w:marRight w:val="0"/>
                                                  <w:marTop w:val="0"/>
                                                  <w:marBottom w:val="0"/>
                                                  <w:divBdr>
                                                    <w:top w:val="none" w:sz="0" w:space="0" w:color="auto"/>
                                                    <w:left w:val="none" w:sz="0" w:space="0" w:color="auto"/>
                                                    <w:bottom w:val="none" w:sz="0" w:space="0" w:color="auto"/>
                                                    <w:right w:val="none" w:sz="0" w:space="0" w:color="auto"/>
                                                  </w:divBdr>
                                                  <w:divsChild>
                                                    <w:div w:id="1017542125">
                                                      <w:marLeft w:val="0"/>
                                                      <w:marRight w:val="0"/>
                                                      <w:marTop w:val="0"/>
                                                      <w:marBottom w:val="0"/>
                                                      <w:divBdr>
                                                        <w:top w:val="none" w:sz="0" w:space="0" w:color="auto"/>
                                                        <w:left w:val="none" w:sz="0" w:space="0" w:color="auto"/>
                                                        <w:bottom w:val="none" w:sz="0" w:space="0" w:color="auto"/>
                                                        <w:right w:val="none" w:sz="0" w:space="0" w:color="auto"/>
                                                      </w:divBdr>
                                                      <w:divsChild>
                                                        <w:div w:id="30500816">
                                                          <w:marLeft w:val="0"/>
                                                          <w:marRight w:val="0"/>
                                                          <w:marTop w:val="0"/>
                                                          <w:marBottom w:val="0"/>
                                                          <w:divBdr>
                                                            <w:top w:val="none" w:sz="0" w:space="0" w:color="auto"/>
                                                            <w:left w:val="none" w:sz="0" w:space="0" w:color="auto"/>
                                                            <w:bottom w:val="none" w:sz="0" w:space="0" w:color="auto"/>
                                                            <w:right w:val="none" w:sz="0" w:space="0" w:color="auto"/>
                                                          </w:divBdr>
                                                          <w:divsChild>
                                                            <w:div w:id="428165539">
                                                              <w:marLeft w:val="0"/>
                                                              <w:marRight w:val="0"/>
                                                              <w:marTop w:val="0"/>
                                                              <w:marBottom w:val="0"/>
                                                              <w:divBdr>
                                                                <w:top w:val="none" w:sz="0" w:space="0" w:color="auto"/>
                                                                <w:left w:val="none" w:sz="0" w:space="0" w:color="auto"/>
                                                                <w:bottom w:val="none" w:sz="0" w:space="0" w:color="auto"/>
                                                                <w:right w:val="none" w:sz="0" w:space="0" w:color="auto"/>
                                                              </w:divBdr>
                                                              <w:divsChild>
                                                                <w:div w:id="635141346">
                                                                  <w:marLeft w:val="0"/>
                                                                  <w:marRight w:val="0"/>
                                                                  <w:marTop w:val="0"/>
                                                                  <w:marBottom w:val="0"/>
                                                                  <w:divBdr>
                                                                    <w:top w:val="none" w:sz="0" w:space="0" w:color="auto"/>
                                                                    <w:left w:val="none" w:sz="0" w:space="0" w:color="auto"/>
                                                                    <w:bottom w:val="none" w:sz="0" w:space="0" w:color="auto"/>
                                                                    <w:right w:val="none" w:sz="0" w:space="0" w:color="auto"/>
                                                                  </w:divBdr>
                                                                  <w:divsChild>
                                                                    <w:div w:id="676424078">
                                                                      <w:marLeft w:val="0"/>
                                                                      <w:marRight w:val="0"/>
                                                                      <w:marTop w:val="0"/>
                                                                      <w:marBottom w:val="0"/>
                                                                      <w:divBdr>
                                                                        <w:top w:val="none" w:sz="0" w:space="0" w:color="auto"/>
                                                                        <w:left w:val="none" w:sz="0" w:space="0" w:color="auto"/>
                                                                        <w:bottom w:val="none" w:sz="0" w:space="0" w:color="auto"/>
                                                                        <w:right w:val="none" w:sz="0" w:space="0" w:color="auto"/>
                                                                      </w:divBdr>
                                                                      <w:divsChild>
                                                                        <w:div w:id="216674619">
                                                                          <w:marLeft w:val="0"/>
                                                                          <w:marRight w:val="0"/>
                                                                          <w:marTop w:val="0"/>
                                                                          <w:marBottom w:val="0"/>
                                                                          <w:divBdr>
                                                                            <w:top w:val="none" w:sz="0" w:space="0" w:color="auto"/>
                                                                            <w:left w:val="none" w:sz="0" w:space="0" w:color="auto"/>
                                                                            <w:bottom w:val="none" w:sz="0" w:space="0" w:color="auto"/>
                                                                            <w:right w:val="none" w:sz="0" w:space="0" w:color="auto"/>
                                                                          </w:divBdr>
                                                                          <w:divsChild>
                                                                            <w:div w:id="1610694280">
                                                                              <w:marLeft w:val="0"/>
                                                                              <w:marRight w:val="0"/>
                                                                              <w:marTop w:val="0"/>
                                                                              <w:marBottom w:val="0"/>
                                                                              <w:divBdr>
                                                                                <w:top w:val="none" w:sz="0" w:space="0" w:color="auto"/>
                                                                                <w:left w:val="none" w:sz="0" w:space="0" w:color="auto"/>
                                                                                <w:bottom w:val="none" w:sz="0" w:space="0" w:color="auto"/>
                                                                                <w:right w:val="none" w:sz="0" w:space="0" w:color="auto"/>
                                                                              </w:divBdr>
                                                                              <w:divsChild>
                                                                                <w:div w:id="206993886">
                                                                                  <w:marLeft w:val="0"/>
                                                                                  <w:marRight w:val="0"/>
                                                                                  <w:marTop w:val="0"/>
                                                                                  <w:marBottom w:val="0"/>
                                                                                  <w:divBdr>
                                                                                    <w:top w:val="none" w:sz="0" w:space="0" w:color="auto"/>
                                                                                    <w:left w:val="none" w:sz="0" w:space="0" w:color="auto"/>
                                                                                    <w:bottom w:val="none" w:sz="0" w:space="0" w:color="auto"/>
                                                                                    <w:right w:val="none" w:sz="0" w:space="0" w:color="auto"/>
                                                                                  </w:divBdr>
                                                                                  <w:divsChild>
                                                                                    <w:div w:id="1269850576">
                                                                                      <w:marLeft w:val="0"/>
                                                                                      <w:marRight w:val="0"/>
                                                                                      <w:marTop w:val="0"/>
                                                                                      <w:marBottom w:val="0"/>
                                                                                      <w:divBdr>
                                                                                        <w:top w:val="none" w:sz="0" w:space="0" w:color="auto"/>
                                                                                        <w:left w:val="none" w:sz="0" w:space="0" w:color="auto"/>
                                                                                        <w:bottom w:val="none" w:sz="0" w:space="0" w:color="auto"/>
                                                                                        <w:right w:val="none" w:sz="0" w:space="0" w:color="auto"/>
                                                                                      </w:divBdr>
                                                                                      <w:divsChild>
                                                                                        <w:div w:id="1876388453">
                                                                                          <w:marLeft w:val="0"/>
                                                                                          <w:marRight w:val="0"/>
                                                                                          <w:marTop w:val="0"/>
                                                                                          <w:marBottom w:val="0"/>
                                                                                          <w:divBdr>
                                                                                            <w:top w:val="none" w:sz="0" w:space="0" w:color="auto"/>
                                                                                            <w:left w:val="none" w:sz="0" w:space="0" w:color="auto"/>
                                                                                            <w:bottom w:val="none" w:sz="0" w:space="0" w:color="auto"/>
                                                                                            <w:right w:val="none" w:sz="0" w:space="0" w:color="auto"/>
                                                                                          </w:divBdr>
                                                                                          <w:divsChild>
                                                                                            <w:div w:id="1018577180">
                                                                                              <w:marLeft w:val="0"/>
                                                                                              <w:marRight w:val="0"/>
                                                                                              <w:marTop w:val="0"/>
                                                                                              <w:marBottom w:val="0"/>
                                                                                              <w:divBdr>
                                                                                                <w:top w:val="none" w:sz="0" w:space="0" w:color="auto"/>
                                                                                                <w:left w:val="none" w:sz="0" w:space="0" w:color="auto"/>
                                                                                                <w:bottom w:val="none" w:sz="0" w:space="0" w:color="auto"/>
                                                                                                <w:right w:val="none" w:sz="0" w:space="0" w:color="auto"/>
                                                                                              </w:divBdr>
                                                                                              <w:divsChild>
                                                                                                <w:div w:id="125046703">
                                                                                                  <w:marLeft w:val="0"/>
                                                                                                  <w:marRight w:val="0"/>
                                                                                                  <w:marTop w:val="0"/>
                                                                                                  <w:marBottom w:val="0"/>
                                                                                                  <w:divBdr>
                                                                                                    <w:top w:val="none" w:sz="0" w:space="0" w:color="auto"/>
                                                                                                    <w:left w:val="none" w:sz="0" w:space="0" w:color="auto"/>
                                                                                                    <w:bottom w:val="none" w:sz="0" w:space="0" w:color="auto"/>
                                                                                                    <w:right w:val="none" w:sz="0" w:space="0" w:color="auto"/>
                                                                                                  </w:divBdr>
                                                                                                  <w:divsChild>
                                                                                                    <w:div w:id="102236700">
                                                                                                      <w:marLeft w:val="0"/>
                                                                                                      <w:marRight w:val="0"/>
                                                                                                      <w:marTop w:val="0"/>
                                                                                                      <w:marBottom w:val="0"/>
                                                                                                      <w:divBdr>
                                                                                                        <w:top w:val="none" w:sz="0" w:space="0" w:color="auto"/>
                                                                                                        <w:left w:val="none" w:sz="0" w:space="0" w:color="auto"/>
                                                                                                        <w:bottom w:val="none" w:sz="0" w:space="0" w:color="auto"/>
                                                                                                        <w:right w:val="none" w:sz="0" w:space="0" w:color="auto"/>
                                                                                                      </w:divBdr>
                                                                                                    </w:div>
                                                                                                    <w:div w:id="341979470">
                                                                                                      <w:marLeft w:val="0"/>
                                                                                                      <w:marRight w:val="0"/>
                                                                                                      <w:marTop w:val="0"/>
                                                                                                      <w:marBottom w:val="0"/>
                                                                                                      <w:divBdr>
                                                                                                        <w:top w:val="none" w:sz="0" w:space="0" w:color="auto"/>
                                                                                                        <w:left w:val="none" w:sz="0" w:space="0" w:color="auto"/>
                                                                                                        <w:bottom w:val="none" w:sz="0" w:space="0" w:color="auto"/>
                                                                                                        <w:right w:val="none" w:sz="0" w:space="0" w:color="auto"/>
                                                                                                      </w:divBdr>
                                                                                                    </w:div>
                                                                                                    <w:div w:id="1928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20840">
      <w:bodyDiv w:val="1"/>
      <w:marLeft w:val="0"/>
      <w:marRight w:val="0"/>
      <w:marTop w:val="0"/>
      <w:marBottom w:val="0"/>
      <w:divBdr>
        <w:top w:val="none" w:sz="0" w:space="0" w:color="auto"/>
        <w:left w:val="none" w:sz="0" w:space="0" w:color="auto"/>
        <w:bottom w:val="none" w:sz="0" w:space="0" w:color="auto"/>
        <w:right w:val="none" w:sz="0" w:space="0" w:color="auto"/>
      </w:divBdr>
    </w:div>
    <w:div w:id="1919287324">
      <w:bodyDiv w:val="1"/>
      <w:marLeft w:val="0"/>
      <w:marRight w:val="0"/>
      <w:marTop w:val="0"/>
      <w:marBottom w:val="0"/>
      <w:divBdr>
        <w:top w:val="none" w:sz="0" w:space="0" w:color="auto"/>
        <w:left w:val="none" w:sz="0" w:space="0" w:color="auto"/>
        <w:bottom w:val="none" w:sz="0" w:space="0" w:color="auto"/>
        <w:right w:val="none" w:sz="0" w:space="0" w:color="auto"/>
      </w:divBdr>
    </w:div>
    <w:div w:id="1973705852">
      <w:bodyDiv w:val="1"/>
      <w:marLeft w:val="0"/>
      <w:marRight w:val="0"/>
      <w:marTop w:val="0"/>
      <w:marBottom w:val="0"/>
      <w:divBdr>
        <w:top w:val="none" w:sz="0" w:space="0" w:color="auto"/>
        <w:left w:val="none" w:sz="0" w:space="0" w:color="auto"/>
        <w:bottom w:val="none" w:sz="0" w:space="0" w:color="auto"/>
        <w:right w:val="none" w:sz="0" w:space="0" w:color="auto"/>
      </w:divBdr>
    </w:div>
    <w:div w:id="2022658965">
      <w:bodyDiv w:val="1"/>
      <w:marLeft w:val="0"/>
      <w:marRight w:val="0"/>
      <w:marTop w:val="0"/>
      <w:marBottom w:val="0"/>
      <w:divBdr>
        <w:top w:val="none" w:sz="0" w:space="0" w:color="auto"/>
        <w:left w:val="none" w:sz="0" w:space="0" w:color="auto"/>
        <w:bottom w:val="none" w:sz="0" w:space="0" w:color="auto"/>
        <w:right w:val="none" w:sz="0" w:space="0" w:color="auto"/>
      </w:divBdr>
    </w:div>
    <w:div w:id="2069761301">
      <w:bodyDiv w:val="1"/>
      <w:marLeft w:val="0"/>
      <w:marRight w:val="0"/>
      <w:marTop w:val="0"/>
      <w:marBottom w:val="0"/>
      <w:divBdr>
        <w:top w:val="none" w:sz="0" w:space="0" w:color="auto"/>
        <w:left w:val="none" w:sz="0" w:space="0" w:color="auto"/>
        <w:bottom w:val="none" w:sz="0" w:space="0" w:color="auto"/>
        <w:right w:val="none" w:sz="0" w:space="0" w:color="auto"/>
      </w:divBdr>
    </w:div>
    <w:div w:id="20792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munitiesforseas.scot" TargetMode="External"/><Relationship Id="rId18" Type="http://schemas.openxmlformats.org/officeDocument/2006/relationships/hyperlink" Target="http://www.gov.scot/About/Performance/scotPerforms/outc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auna-flora.org" TargetMode="External"/><Relationship Id="rId17" Type="http://schemas.openxmlformats.org/officeDocument/2006/relationships/hyperlink" Target="http://www.gov.scot/Topics/Environment/Wildlife-Habitats/biodiversity/BiodiversityStrategy" TargetMode="External"/><Relationship Id="rId2" Type="http://schemas.openxmlformats.org/officeDocument/2006/relationships/customXml" Target="../customXml/item2.xml"/><Relationship Id="rId16" Type="http://schemas.openxmlformats.org/officeDocument/2006/relationships/hyperlink" Target="http://www.gov.scot/Topics/Environment/Countryside/Landusestrateg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scot/Publications/2015/03/6517"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cot/Topics/Built-Environment/planning/National-Planning-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29520354-60ee-4851-b0d3-4d1ffc9b6630" ContentTypeId="0x010100632D0FD7D2EC4A41966F9B23650F68504505" PreviousValue="false"/>
</file>

<file path=customXml/item3.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C62D2440B8D440418F2E39A174D9B7BF" ma:contentTypeVersion="118" ma:contentTypeDescription="" ma:contentTypeScope="" ma:versionID="84258c3c4838640af11aa16c327a7e26">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49c971f0a30ebd9c97a6de26cf877031"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da2d0c4035fd431595ff2531e4be79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3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Session 5 (2016 to 2021)</TermName>
          <TermId>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Environment, Climate Change and Land Reform</TermName>
          <TermId>20689b3a-f912-4df3-b6b9-a28faa1bc6fe</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Environment, Climate Change and Land Reform Committee Scottish Crown Estate Bill</CategoryDescription>
    <m233fa42ddda444a97ecfbe326b55e92 xmlns="21141c76-a131-4377-97a3-508a419862f1">
      <Terms xmlns="http://schemas.microsoft.com/office/infopath/2007/PartnerControls"/>
    </m233fa42ddda444a97ecfbe326b55e92>
    <TaxCatchAll xmlns="21141c76-a131-4377-97a3-508a419862f1">
      <Value>797</Value>
      <Value>811</Value>
      <Value>1107</Value>
      <Value>2</Value>
      <Value>1</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Environmental implications of aquaculture</TermName>
          <TermId xmlns="http://schemas.microsoft.com/office/infopath/2007/PartnerControls">bc6fa620-e945-440c-a932-dbadf5e66714</TermId>
        </TermInfo>
      </Terms>
    </da2d0c4035fd431595ff2531e4be792f>
  </documentManagement>
</p:properties>
</file>

<file path=customXml/itemProps1.xml><?xml version="1.0" encoding="utf-8"?>
<ds:datastoreItem xmlns:ds="http://schemas.openxmlformats.org/officeDocument/2006/customXml" ds:itemID="{1DAA52D3-9431-4D03-9476-56C75A026350}">
  <ds:schemaRefs>
    <ds:schemaRef ds:uri="http://schemas.microsoft.com/office/2006/metadata/customXsn"/>
  </ds:schemaRefs>
</ds:datastoreItem>
</file>

<file path=customXml/itemProps2.xml><?xml version="1.0" encoding="utf-8"?>
<ds:datastoreItem xmlns:ds="http://schemas.openxmlformats.org/officeDocument/2006/customXml" ds:itemID="{1B9AA0D4-2BF8-46B8-9991-39701A564F68}">
  <ds:schemaRefs>
    <ds:schemaRef ds:uri="Microsoft.SharePoint.Taxonomy.ContentTypeSync"/>
  </ds:schemaRefs>
</ds:datastoreItem>
</file>

<file path=customXml/itemProps3.xml><?xml version="1.0" encoding="utf-8"?>
<ds:datastoreItem xmlns:ds="http://schemas.openxmlformats.org/officeDocument/2006/customXml" ds:itemID="{88D9B934-5DAF-4BD1-B12A-17FFB8EC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9F9D8-DBCD-40BA-8DE4-BE6C9B9277F6}">
  <ds:schemaRefs>
    <ds:schemaRef ds:uri="http://schemas.microsoft.com/sharepoint/v3/contenttype/forms"/>
  </ds:schemaRefs>
</ds:datastoreItem>
</file>

<file path=customXml/itemProps5.xml><?xml version="1.0" encoding="utf-8"?>
<ds:datastoreItem xmlns:ds="http://schemas.openxmlformats.org/officeDocument/2006/customXml" ds:itemID="{F6CEAB2C-B7C1-4152-849E-8AADA4339AF2}">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submission from Fauna &amp; Flora International (FFI)</dc:title>
  <dc:creator>Mouncer J (Jenny)</dc:creator>
  <cp:lastModifiedBy>Kerri Whiteside</cp:lastModifiedBy>
  <cp:revision>10</cp:revision>
  <cp:lastPrinted>2018-02-07T08:58:00Z</cp:lastPrinted>
  <dcterms:created xsi:type="dcterms:W3CDTF">2018-03-20T18:08:00Z</dcterms:created>
  <dcterms:modified xsi:type="dcterms:W3CDTF">2018-03-21T08:43:00Z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0x010100632D0FD7D2EC4A41966F9B23650F6850450500C62D2440B8D440418F2E39A174D9B7BF</vt:lpwstr>
  </property>
  <property fmtid="{D5CDD505-2E9C-101B-9397-08002B2CF9AE}" pid="3" name="Document_x0020_type">
    <vt:lpwstr/>
  </property>
  <property fmtid="{D5CDD505-2E9C-101B-9397-08002B2CF9AE}" pid="4" name="Session">
    <vt:lpwstr>797;#Session 5 (2016 to 2021)|dcf66dba-f953-4133-8bab-6faec3260c27</vt:lpwstr>
  </property>
  <property fmtid="{D5CDD505-2E9C-101B-9397-08002B2CF9AE}" pid="5" name="_cx_NationalCaveats">
    <vt:lpwstr/>
  </property>
  <property fmtid="{D5CDD505-2E9C-101B-9397-08002B2CF9AE}" pid="6" name="Committee">
    <vt:lpwstr>811;#Environment, Climate Change and Land Reform|20689b3a-f912-4df3-b6b9-a28faa1bc6fe</vt:lpwstr>
  </property>
  <property fmtid="{D5CDD505-2E9C-101B-9397-08002B2CF9AE}" pid="7" name="_cx_SecurityMarkings">
    <vt:lpwstr>2;#Not Protectively Marked|59351c5f-b7fd-4a97-8559-c38b9b573e6f</vt:lpwstr>
  </property>
  <property fmtid="{D5CDD505-2E9C-101B-9397-08002B2CF9AE}" pid="8" name="Language1">
    <vt:lpwstr>1;#English|8f5ff656-5a7e-462f-b6ae-4a4400758434</vt:lpwstr>
  </property>
  <property fmtid="{D5CDD505-2E9C-101B-9397-08002B2CF9AE}" pid="9" name="Document type">
    <vt:lpwstr/>
  </property>
  <property fmtid="{D5CDD505-2E9C-101B-9397-08002B2CF9AE}" pid="10" name="_dlc_policyId">
    <vt:lpwstr>/s5ECL/InqRep</vt:lpwstr>
  </property>
  <property fmtid="{D5CDD505-2E9C-101B-9397-08002B2CF9AE}" pid="11" name="_dlc_ExpireDate">
    <vt:filetime>2020-02-07T15:10:56Z</vt:filetime>
  </property>
  <property fmtid="{D5CDD505-2E9C-101B-9397-08002B2CF9AE}" pid="12"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y fmtid="{D5CDD505-2E9C-101B-9397-08002B2CF9AE}" pid="13" name="Inquiry">
    <vt:lpwstr>1107;#Environmental implications of aquaculture|bc6fa620-e945-440c-a932-dbadf5e66714</vt:lpwstr>
  </property>
</Properties>
</file>