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rPr>
        <w:id w:val="-1194609608"/>
        <w:placeholder>
          <w:docPart w:val="DefaultPlaceholder_1082065158"/>
        </w:placeholder>
      </w:sdtPr>
      <w:sdtEndPr/>
      <w:sdtContent>
        <w:sdt>
          <w:sdtPr>
            <w:rPr>
              <w:b/>
            </w:rPr>
            <w:alias w:val="LOCKED"/>
            <w:tag w:val="LOCKED"/>
            <w:id w:val="-1279481278"/>
            <w:lock w:val="sdtContentLocked"/>
            <w:placeholder>
              <w:docPart w:val="DefaultPlaceholder_1082065158"/>
            </w:placeholder>
          </w:sdtPr>
          <w:sdtEndPr/>
          <w:sdtContent>
            <w:p w14:paraId="14A4B7B6" w14:textId="77777777" w:rsidR="00821806" w:rsidRDefault="004E0E50" w:rsidP="004E0E50">
              <w:pPr>
                <w:rPr>
                  <w:b/>
                </w:rPr>
              </w:pPr>
              <w:r w:rsidRPr="00686F58">
                <w:rPr>
                  <w:b/>
                </w:rPr>
                <w:t xml:space="preserve">RURAL </w:t>
              </w:r>
              <w:r w:rsidRPr="00821806">
                <w:rPr>
                  <w:rFonts w:cs="Aharoni"/>
                  <w:b/>
                </w:rPr>
                <w:t>ECO</w:t>
              </w:r>
              <w:r w:rsidR="00821806" w:rsidRPr="00821806">
                <w:rPr>
                  <w:rFonts w:cs="Aharoni"/>
                  <w:b/>
                </w:rPr>
                <w:t>NOMY AND CONNECTIVITY</w:t>
              </w:r>
              <w:r w:rsidR="00821806">
                <w:rPr>
                  <w:b/>
                </w:rPr>
                <w:t xml:space="preserve"> COMMITTEE</w:t>
              </w:r>
            </w:p>
            <w:p w14:paraId="0E288395" w14:textId="423A5A75" w:rsidR="004E0E50" w:rsidRPr="00686F58" w:rsidRDefault="004E0E50" w:rsidP="004E0E50">
              <w:pPr>
                <w:rPr>
                  <w:b/>
                </w:rPr>
              </w:pPr>
              <w:r w:rsidRPr="00686F58">
                <w:rPr>
                  <w:b/>
                </w:rPr>
                <w:t>SALMON FARMING</w:t>
              </w:r>
              <w:r w:rsidR="005514B2">
                <w:rPr>
                  <w:b/>
                </w:rPr>
                <w:t xml:space="preserve"> IN SCOTLAND</w:t>
              </w:r>
            </w:p>
          </w:sdtContent>
        </w:sdt>
      </w:sdtContent>
    </w:sdt>
    <w:p w14:paraId="434CA307" w14:textId="37962878" w:rsidR="004E0E50" w:rsidRDefault="002975C2" w:rsidP="004E0E50">
      <w:pPr>
        <w:rPr>
          <w:b/>
        </w:rPr>
      </w:pPr>
      <w:sdt>
        <w:sdtPr>
          <w:rPr>
            <w:b/>
          </w:rPr>
          <w:alias w:val="LOCKED"/>
          <w:tag w:val="LOCKED"/>
          <w:id w:val="-780035668"/>
          <w:lock w:val="sdtContentLocked"/>
          <w:placeholder>
            <w:docPart w:val="DefaultPlaceholder_1082065158"/>
          </w:placeholder>
        </w:sdtPr>
        <w:sdtEndPr/>
        <w:sdtContent>
          <w:r w:rsidR="004E0E50" w:rsidRPr="00686F58">
            <w:rPr>
              <w:b/>
            </w:rPr>
            <w:t>SUBMISSION FROM</w:t>
          </w:r>
        </w:sdtContent>
      </w:sdt>
      <w:r w:rsidR="004E0E50" w:rsidRPr="00686F58">
        <w:rPr>
          <w:b/>
        </w:rPr>
        <w:t xml:space="preserve"> </w:t>
      </w:r>
      <w:r w:rsidR="00AF39AA">
        <w:rPr>
          <w:b/>
        </w:rPr>
        <w:t>LOCH SUNART AND THE SOUND OF MULL COMMUNITY ASSOCIATION OF LOCHS AND SOUNDS (CAOLAS)</w:t>
      </w:r>
    </w:p>
    <w:p w14:paraId="169B5F89" w14:textId="4746CFC3" w:rsidR="008C783B" w:rsidRPr="008C783B" w:rsidRDefault="008C783B" w:rsidP="004E0E50">
      <w:pPr>
        <w:rPr>
          <w:bCs/>
        </w:rPr>
      </w:pPr>
      <w:r>
        <w:rPr>
          <w:bCs/>
        </w:rPr>
        <w:t xml:space="preserve">CAOLAS is a community group based in Sunart, Morvern and Mull </w:t>
      </w:r>
      <w:r w:rsidR="007975FF">
        <w:rPr>
          <w:bCs/>
        </w:rPr>
        <w:t xml:space="preserve">which </w:t>
      </w:r>
      <w:r w:rsidRPr="00447E56">
        <w:rPr>
          <w:rFonts w:cs="Arial"/>
        </w:rPr>
        <w:t>promote</w:t>
      </w:r>
      <w:r>
        <w:rPr>
          <w:rFonts w:cs="Arial"/>
        </w:rPr>
        <w:t>s</w:t>
      </w:r>
      <w:r w:rsidRPr="00447E56">
        <w:rPr>
          <w:rFonts w:cs="Arial"/>
        </w:rPr>
        <w:t xml:space="preserve"> sustainable use of local waters for recreation, fish</w:t>
      </w:r>
      <w:r>
        <w:rPr>
          <w:rFonts w:cs="Arial"/>
        </w:rPr>
        <w:t>ing and other marine activities</w:t>
      </w:r>
      <w:r w:rsidR="00B7699B">
        <w:rPr>
          <w:rFonts w:cs="Arial"/>
        </w:rPr>
        <w:t>. Our membership includes</w:t>
      </w:r>
      <w:r>
        <w:rPr>
          <w:bCs/>
        </w:rPr>
        <w:t xml:space="preserve"> </w:t>
      </w:r>
      <w:r w:rsidR="00B7699B">
        <w:rPr>
          <w:bCs/>
        </w:rPr>
        <w:t>professional</w:t>
      </w:r>
      <w:r>
        <w:rPr>
          <w:bCs/>
        </w:rPr>
        <w:t xml:space="preserve"> fishermen, divers</w:t>
      </w:r>
      <w:r w:rsidR="00B7699B">
        <w:rPr>
          <w:bCs/>
        </w:rPr>
        <w:t>, fish farmers and boat operators as well as local people with an interest in the marine and coastal environment. We work towards an integrated and collaborative approach to management.</w:t>
      </w:r>
      <w:r>
        <w:rPr>
          <w:bCs/>
        </w:rPr>
        <w:t xml:space="preserve"> </w:t>
      </w:r>
    </w:p>
    <w:p w14:paraId="6E170A59" w14:textId="7D6549EC" w:rsidR="001D1F83" w:rsidRPr="00AF39AA" w:rsidRDefault="00AF39AA">
      <w:pPr>
        <w:rPr>
          <w:b/>
          <w:bCs/>
        </w:rPr>
      </w:pPr>
      <w:r w:rsidRPr="00AF39AA">
        <w:rPr>
          <w:b/>
          <w:bCs/>
        </w:rPr>
        <w:t>Do you have any general views on the current state of the farmed salmon industry in Scotland?</w:t>
      </w:r>
    </w:p>
    <w:p w14:paraId="4D55BE70" w14:textId="77DC935F" w:rsidR="00AF39AA" w:rsidRDefault="00AF39AA">
      <w:r>
        <w:t>The salmon industry has positive and negative impacts on the local area.</w:t>
      </w:r>
      <w:r w:rsidR="00B7699B">
        <w:t xml:space="preserve"> Strong</w:t>
      </w:r>
      <w:r>
        <w:t xml:space="preserve"> positive impacts relate to the socio-economic benefits of this industry, especially local jobs.</w:t>
      </w:r>
      <w:r w:rsidR="00B7699B">
        <w:t xml:space="preserve"> Local salmon producing companies are</w:t>
      </w:r>
      <w:r>
        <w:t xml:space="preserve"> </w:t>
      </w:r>
      <w:r w:rsidR="00B7699B">
        <w:t xml:space="preserve">community minded, and provide jobs without subsidy, unlike many land-based industries. </w:t>
      </w:r>
      <w:r w:rsidR="00E41017">
        <w:t>Salmon farmers have taken on b</w:t>
      </w:r>
      <w:r w:rsidR="00B77F5C">
        <w:t>o</w:t>
      </w:r>
      <w:r w:rsidR="00E41017">
        <w:t xml:space="preserve">ard many concerns and actively work to address these. </w:t>
      </w:r>
      <w:r w:rsidR="00B7699B">
        <w:t>N</w:t>
      </w:r>
      <w:r>
        <w:t xml:space="preserve">egative impacts relate to </w:t>
      </w:r>
      <w:r w:rsidR="00B7699B">
        <w:t>effects</w:t>
      </w:r>
      <w:r>
        <w:t xml:space="preserve"> </w:t>
      </w:r>
      <w:r w:rsidR="00B7699B">
        <w:t xml:space="preserve">of </w:t>
      </w:r>
      <w:r>
        <w:t>this industry on the natural environment and</w:t>
      </w:r>
      <w:r w:rsidR="00B7699B">
        <w:t>, to an extent,</w:t>
      </w:r>
      <w:r>
        <w:t xml:space="preserve"> on the tourism industry. CAOLAS believes that</w:t>
      </w:r>
      <w:r w:rsidR="0075179B">
        <w:t>, wherever possible,</w:t>
      </w:r>
      <w:r>
        <w:t xml:space="preserve"> action should be taken to reduce these environmental impacts while maintaining the important role that this industry play</w:t>
      </w:r>
      <w:r w:rsidR="0075179B">
        <w:t>s</w:t>
      </w:r>
      <w:r>
        <w:t>.</w:t>
      </w:r>
    </w:p>
    <w:p w14:paraId="25D90E91" w14:textId="7CC1C771" w:rsidR="00AF39AA" w:rsidRDefault="00AF39AA">
      <w:pPr>
        <w:rPr>
          <w:b/>
          <w:bCs/>
        </w:rPr>
      </w:pPr>
      <w:r w:rsidRPr="00AF39AA">
        <w:rPr>
          <w:b/>
          <w:bCs/>
        </w:rPr>
        <w:t>There have been several recent reports which suggest how the farmed salmon industry might be developed. Do you have any views on action that might be taken to help the sector grow in the future</w:t>
      </w:r>
      <w:r>
        <w:rPr>
          <w:b/>
          <w:bCs/>
        </w:rPr>
        <w:t>?</w:t>
      </w:r>
    </w:p>
    <w:p w14:paraId="0F6B36E1" w14:textId="029D46F5" w:rsidR="0075179B" w:rsidRDefault="00AF39AA" w:rsidP="0075179B">
      <w:r>
        <w:t xml:space="preserve">The industry should be </w:t>
      </w:r>
      <w:r w:rsidR="0075179B">
        <w:t>developed as part of an integrated marine strategy for coastal communities that take</w:t>
      </w:r>
      <w:r w:rsidR="00B7699B">
        <w:t xml:space="preserve">s </w:t>
      </w:r>
      <w:r w:rsidR="0075179B">
        <w:t>into account the relative importance, and potential for growth, in different sectors</w:t>
      </w:r>
      <w:r w:rsidR="00B7699B">
        <w:t>. This strategy should consider</w:t>
      </w:r>
      <w:r w:rsidR="0075179B">
        <w:t xml:space="preserve"> both socio-econ</w:t>
      </w:r>
      <w:r w:rsidR="00B7699B">
        <w:t>omic</w:t>
      </w:r>
      <w:r w:rsidR="0075179B">
        <w:t xml:space="preserve"> and environmental factors.</w:t>
      </w:r>
    </w:p>
    <w:p w14:paraId="30AF5EA9" w14:textId="77777777" w:rsidR="00F55EE1" w:rsidRDefault="0075179B" w:rsidP="0075179B">
      <w:r>
        <w:t xml:space="preserve">The farmed salmon industry should be </w:t>
      </w:r>
      <w:r w:rsidR="00AF39AA">
        <w:t>expand</w:t>
      </w:r>
      <w:r>
        <w:t>ed</w:t>
      </w:r>
      <w:r w:rsidR="00AF39AA">
        <w:t xml:space="preserve"> only if the environmenta</w:t>
      </w:r>
      <w:bookmarkStart w:id="0" w:name="_GoBack"/>
      <w:bookmarkEnd w:id="0"/>
      <w:r w:rsidR="00AF39AA">
        <w:t xml:space="preserve">l impacts are </w:t>
      </w:r>
      <w:r w:rsidR="00AF1546">
        <w:t xml:space="preserve">clearly </w:t>
      </w:r>
      <w:r w:rsidR="00AF39AA">
        <w:t xml:space="preserve">understood and mitigated. </w:t>
      </w:r>
    </w:p>
    <w:p w14:paraId="29148976" w14:textId="6AC42160" w:rsidR="00AF1546" w:rsidRDefault="00B7699B" w:rsidP="0075179B">
      <w:r>
        <w:t>A</w:t>
      </w:r>
      <w:r w:rsidR="00AF39AA">
        <w:t>t present we do not think that</w:t>
      </w:r>
      <w:r>
        <w:t xml:space="preserve"> the environmental impacts, particularly on wild salmon and on marine priority features are </w:t>
      </w:r>
      <w:r w:rsidR="00F55EE1">
        <w:t xml:space="preserve">clearly </w:t>
      </w:r>
      <w:r>
        <w:t xml:space="preserve">understood. </w:t>
      </w:r>
      <w:r w:rsidR="00F55EE1">
        <w:t xml:space="preserve">With regard to expansion on current sites we would support a precautionary approach, incorporating comprehensive monitoring of current impacts on the site and their local effects, and adaptive management where these impacts are judged to be negative. These data must be in the public domain for us to be able to support this. We are particularly concerned about the location of salmon farms </w:t>
      </w:r>
      <w:r w:rsidR="00F55EE1">
        <w:t>near or within Priority Marine Features</w:t>
      </w:r>
      <w:r w:rsidR="00F55EE1">
        <w:t xml:space="preserve"> and Marine Protected Areas. These are areas of national and international importance with complex habitats and sensitive species which salmon </w:t>
      </w:r>
      <w:r w:rsidR="00F55EE1">
        <w:lastRenderedPageBreak/>
        <w:t>farming has effects upon</w:t>
      </w:r>
      <w:r w:rsidR="00AF39AA">
        <w:t xml:space="preserve">. </w:t>
      </w:r>
      <w:r w:rsidR="007975FF">
        <w:t xml:space="preserve">We would like </w:t>
      </w:r>
      <w:r w:rsidR="00E41017">
        <w:t xml:space="preserve">to see a review of the </w:t>
      </w:r>
      <w:r w:rsidR="007975FF">
        <w:t>evidence of the</w:t>
      </w:r>
      <w:r w:rsidR="00E41017">
        <w:t xml:space="preserve"> </w:t>
      </w:r>
      <w:r w:rsidR="007975FF">
        <w:t>effects of fish farms on the</w:t>
      </w:r>
      <w:r w:rsidR="00E41017">
        <w:t>se features, identifying sites where fish farms are having impacts and allowing</w:t>
      </w:r>
      <w:r w:rsidR="00B77F5C">
        <w:t xml:space="preserve"> adaptive management and relocation or redistribution of farms to take this into account</w:t>
      </w:r>
      <w:r w:rsidR="00980AD9">
        <w:t>, with amendments to planning requirements if necessary</w:t>
      </w:r>
      <w:r w:rsidR="007975FF">
        <w:t xml:space="preserve">. We believe that </w:t>
      </w:r>
      <w:r w:rsidR="007975FF" w:rsidRPr="007975FF">
        <w:t xml:space="preserve">new developments where significant risks will be posed to the marine features for which </w:t>
      </w:r>
      <w:r w:rsidR="00980AD9">
        <w:t>an area</w:t>
      </w:r>
      <w:r w:rsidR="007975FF" w:rsidRPr="007975FF">
        <w:t xml:space="preserve"> is designated, or to the ecosystem itself</w:t>
      </w:r>
      <w:r w:rsidR="007975FF">
        <w:t>, should not be permitted.</w:t>
      </w:r>
    </w:p>
    <w:p w14:paraId="725C86A7" w14:textId="1CE62067" w:rsidR="00AF1546" w:rsidRDefault="00F55EE1" w:rsidP="007975FF">
      <w:r>
        <w:t>Before considering expansion, we believe that the</w:t>
      </w:r>
      <w:r w:rsidR="00AF39AA">
        <w:t xml:space="preserve"> industry should</w:t>
      </w:r>
      <w:r>
        <w:t xml:space="preserve"> </w:t>
      </w:r>
      <w:r w:rsidR="00AF39AA">
        <w:t>focu</w:t>
      </w:r>
      <w:r w:rsidR="00AF1546">
        <w:t>s</w:t>
      </w:r>
      <w:r w:rsidR="00AF39AA">
        <w:t xml:space="preserve"> on minimising its environmental impacts</w:t>
      </w:r>
      <w:r w:rsidR="00AF1546">
        <w:t>. We believe that there is evidence that the industry has caused and continues to cause damage to wild salmon populations, to populations of wild fish like wrasse,</w:t>
      </w:r>
      <w:r>
        <w:t xml:space="preserve"> </w:t>
      </w:r>
      <w:r>
        <w:t>to seabed habitat</w:t>
      </w:r>
      <w:r>
        <w:t>,</w:t>
      </w:r>
      <w:r w:rsidR="00980AD9">
        <w:t xml:space="preserve"> to other marine life,</w:t>
      </w:r>
      <w:r w:rsidR="00AF1546">
        <w:t xml:space="preserve"> to seals, to cetaceans and to the tourist industry.</w:t>
      </w:r>
      <w:r>
        <w:t xml:space="preserve"> The current level of impact is not acceptable to many of our members.</w:t>
      </w:r>
      <w:r w:rsidR="007975FF">
        <w:t xml:space="preserve"> </w:t>
      </w:r>
    </w:p>
    <w:p w14:paraId="5284B178" w14:textId="64860DFF" w:rsidR="00AE78CE" w:rsidRPr="00AE78CE" w:rsidRDefault="00AE78CE">
      <w:pPr>
        <w:rPr>
          <w:b/>
          <w:bCs/>
        </w:rPr>
      </w:pPr>
      <w:r w:rsidRPr="00AE78CE">
        <w:rPr>
          <w:b/>
          <w:bCs/>
        </w:rPr>
        <w:t>The farmed salmon industry is currently managing a range of fish health and environmental challenges. Do you have any views on how these might be addressed?</w:t>
      </w:r>
    </w:p>
    <w:p w14:paraId="5B1E055C" w14:textId="27E0ACF7" w:rsidR="00AE78CE" w:rsidRDefault="00AE78CE">
      <w:r>
        <w:t>We believe that</w:t>
      </w:r>
      <w:r w:rsidR="007975FF">
        <w:t xml:space="preserve"> </w:t>
      </w:r>
      <w:r>
        <w:t>self-regulation of the industry has not so far been in the best interests of the natural environment</w:t>
      </w:r>
      <w:r w:rsidR="007975FF">
        <w:t xml:space="preserve"> </w:t>
      </w:r>
      <w:r>
        <w:t xml:space="preserve">or the industry itself. If this </w:t>
      </w:r>
      <w:r w:rsidR="00483F6F">
        <w:t xml:space="preserve">system </w:t>
      </w:r>
      <w:r>
        <w:t>is to continue, it needs to be radically reformed</w:t>
      </w:r>
      <w:r w:rsidR="007975FF">
        <w:t xml:space="preserve">. </w:t>
      </w:r>
      <w:r w:rsidR="00185B1A">
        <w:t>Some producers have made concerted steps to address issues, but t</w:t>
      </w:r>
      <w:r w:rsidR="00E41017">
        <w:t>he effects of the farmed salmon industry are wider than on the wild salmon fishery</w:t>
      </w:r>
      <w:r w:rsidR="00185B1A">
        <w:t>. T</w:t>
      </w:r>
      <w:r w:rsidR="00E41017">
        <w:t>here has been little investigation of these</w:t>
      </w:r>
      <w:r w:rsidR="00185B1A">
        <w:t xml:space="preserve"> wider effects</w:t>
      </w:r>
      <w:r w:rsidR="00E41017">
        <w:t xml:space="preserve">, even within Marine Priority Features, such as those found in Loch Sunart. We believe that a single body should be appointed to </w:t>
      </w:r>
      <w:r w:rsidR="00B77F5C">
        <w:t xml:space="preserve">fully </w:t>
      </w:r>
      <w:r w:rsidR="00E41017">
        <w:t>regulate the industry, that this regulator should make decisions based on the impact of salmon farms on the natural environment and that r</w:t>
      </w:r>
      <w:r w:rsidR="007975FF">
        <w:t>egulation should be based on sound science and data</w:t>
      </w:r>
      <w:r w:rsidR="00E41017">
        <w:t>.</w:t>
      </w:r>
    </w:p>
    <w:p w14:paraId="5AC296F8" w14:textId="5678B8EE" w:rsidR="00B77F5C" w:rsidRDefault="00B77F5C" w:rsidP="00B77F5C">
      <w:r>
        <w:t>W</w:t>
      </w:r>
      <w:r w:rsidRPr="00B77F5C">
        <w:t xml:space="preserve">e agree with the ECCLRC </w:t>
      </w:r>
      <w:r w:rsidR="00185B1A">
        <w:t xml:space="preserve">and Professor Paul Tett </w:t>
      </w:r>
      <w:r w:rsidRPr="00B77F5C">
        <w:t xml:space="preserve">that independent research on Recirculating Aquaculture Systems </w:t>
      </w:r>
      <w:r w:rsidR="00185B1A">
        <w:t xml:space="preserve">and offshore farms </w:t>
      </w:r>
      <w:r>
        <w:t xml:space="preserve">should be </w:t>
      </w:r>
      <w:r w:rsidRPr="00B77F5C">
        <w:t>commissioned as a matter of urgency</w:t>
      </w:r>
      <w:r w:rsidR="00185B1A">
        <w:t>. We would hope that community marine groups would have a presence on any task force set up to do this.</w:t>
      </w:r>
      <w:r w:rsidRPr="00B77F5C">
        <w:t xml:space="preserve"> </w:t>
      </w:r>
    </w:p>
    <w:p w14:paraId="57E29861" w14:textId="46AC1BE7" w:rsidR="00AE78CE" w:rsidRPr="00AE78CE" w:rsidRDefault="00AE78CE">
      <w:pPr>
        <w:rPr>
          <w:b/>
          <w:bCs/>
        </w:rPr>
      </w:pPr>
      <w:r w:rsidRPr="00AE78CE">
        <w:rPr>
          <w:b/>
          <w:bCs/>
        </w:rPr>
        <w:t>Do you feel that the current national collection of data on salmon operations and fish health and related matters is adequate?</w:t>
      </w:r>
    </w:p>
    <w:p w14:paraId="310D262C" w14:textId="38284A2B" w:rsidR="00AF39AA" w:rsidRDefault="00B77F5C" w:rsidP="00483F6F">
      <w:r>
        <w:t xml:space="preserve">No. </w:t>
      </w:r>
      <w:r w:rsidR="00483F6F">
        <w:t>D</w:t>
      </w:r>
      <w:r w:rsidR="00AE78CE">
        <w:t xml:space="preserve">ata on </w:t>
      </w:r>
      <w:r w:rsidR="00483F6F">
        <w:t xml:space="preserve">fish health, sea lice, farmed fish escapes, wild wrasse and lumpsucker catches, and other relevant information should be </w:t>
      </w:r>
      <w:r>
        <w:t xml:space="preserve">collected and held </w:t>
      </w:r>
      <w:r w:rsidR="00483F6F">
        <w:t xml:space="preserve">in the public domain and </w:t>
      </w:r>
      <w:r>
        <w:t xml:space="preserve">made </w:t>
      </w:r>
      <w:r w:rsidR="00483F6F">
        <w:t>easily accessible. Th</w:t>
      </w:r>
      <w:r w:rsidR="00E41017">
        <w:t>ese</w:t>
      </w:r>
      <w:r w:rsidR="00483F6F">
        <w:t xml:space="preserve"> data should be adequate for robust analysis, at the level of individual farms. Monitoring of the environmental impacts of salmon farms, for example nutrient enrichment and the effects of chemical treatments on the aquatic environment should be adequate, as judged by an independent advisory body</w:t>
      </w:r>
      <w:r w:rsidR="004B23C0">
        <w:t>.</w:t>
      </w:r>
      <w:r w:rsidR="008D17E6">
        <w:t xml:space="preserve"> </w:t>
      </w:r>
      <w:r w:rsidR="004B23C0">
        <w:t>The</w:t>
      </w:r>
      <w:r w:rsidR="00185B1A">
        <w:t xml:space="preserve"> </w:t>
      </w:r>
      <w:r w:rsidR="004B23C0">
        <w:t>cost</w:t>
      </w:r>
      <w:r w:rsidR="00185B1A">
        <w:t>s</w:t>
      </w:r>
      <w:r w:rsidR="004B23C0">
        <w:t xml:space="preserve"> of monitoring should be borne by the producer. </w:t>
      </w:r>
      <w:r w:rsidR="00185B1A">
        <w:t>All</w:t>
      </w:r>
      <w:r w:rsidR="00483F6F">
        <w:t xml:space="preserve"> data should be</w:t>
      </w:r>
      <w:r w:rsidR="00483F6F">
        <w:t xml:space="preserve"> in the public domain and easily accessible</w:t>
      </w:r>
      <w:r w:rsidR="00483F6F">
        <w:t>.</w:t>
      </w:r>
    </w:p>
    <w:p w14:paraId="18945A88" w14:textId="520CE1EC" w:rsidR="00483F6F" w:rsidRPr="000858C8" w:rsidRDefault="00483F6F" w:rsidP="00483F6F">
      <w:pPr>
        <w:rPr>
          <w:b/>
          <w:bCs/>
        </w:rPr>
      </w:pPr>
      <w:r w:rsidRPr="000858C8">
        <w:rPr>
          <w:b/>
          <w:bCs/>
        </w:rPr>
        <w:lastRenderedPageBreak/>
        <w:t>Do you have any views on whether the regulatory regime which applies to the farmed salmon industry is sufficiently robust?</w:t>
      </w:r>
    </w:p>
    <w:p w14:paraId="5343F9AB" w14:textId="465DF110" w:rsidR="00483F6F" w:rsidRDefault="00483F6F" w:rsidP="004B23C0">
      <w:r>
        <w:t>Judging by the effects this industry has</w:t>
      </w:r>
      <w:r w:rsidR="004B23C0">
        <w:t xml:space="preserve"> had</w:t>
      </w:r>
      <w:r>
        <w:t xml:space="preserve"> on the natural environment, we consider that the </w:t>
      </w:r>
      <w:r w:rsidR="000858C8">
        <w:t xml:space="preserve">regulatory regime for salmon farms </w:t>
      </w:r>
      <w:r w:rsidR="004B23C0">
        <w:t>has not been</w:t>
      </w:r>
      <w:r w:rsidR="000858C8">
        <w:t xml:space="preserve"> not robust or effective.</w:t>
      </w:r>
      <w:r w:rsidR="00185B1A">
        <w:t xml:space="preserve"> There is more than one solution to this, but we suggest that a single regulator would be better placed to bring all farms up to the required standard.</w:t>
      </w:r>
    </w:p>
    <w:sectPr w:rsidR="00483F6F" w:rsidSect="00821806">
      <w:type w:val="continuous"/>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FFADE" w14:textId="77777777" w:rsidR="002975C2" w:rsidRDefault="002975C2" w:rsidP="005514B2">
      <w:pPr>
        <w:spacing w:after="0" w:line="240" w:lineRule="auto"/>
      </w:pPr>
      <w:r>
        <w:separator/>
      </w:r>
    </w:p>
  </w:endnote>
  <w:endnote w:type="continuationSeparator" w:id="0">
    <w:p w14:paraId="701EE35C" w14:textId="77777777" w:rsidR="002975C2" w:rsidRDefault="002975C2" w:rsidP="0055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E5720" w14:textId="77777777" w:rsidR="002975C2" w:rsidRDefault="002975C2" w:rsidP="005514B2">
      <w:pPr>
        <w:spacing w:after="0" w:line="240" w:lineRule="auto"/>
      </w:pPr>
      <w:r>
        <w:separator/>
      </w:r>
    </w:p>
  </w:footnote>
  <w:footnote w:type="continuationSeparator" w:id="0">
    <w:p w14:paraId="10743AEF" w14:textId="77777777" w:rsidR="002975C2" w:rsidRDefault="002975C2" w:rsidP="00551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50"/>
    <w:rsid w:val="000858C8"/>
    <w:rsid w:val="001711D7"/>
    <w:rsid w:val="00185B1A"/>
    <w:rsid w:val="001D1F83"/>
    <w:rsid w:val="002975C2"/>
    <w:rsid w:val="00443DE0"/>
    <w:rsid w:val="00453275"/>
    <w:rsid w:val="00483F6F"/>
    <w:rsid w:val="004B23C0"/>
    <w:rsid w:val="004E0E50"/>
    <w:rsid w:val="005514B2"/>
    <w:rsid w:val="0075179B"/>
    <w:rsid w:val="007975FF"/>
    <w:rsid w:val="00821806"/>
    <w:rsid w:val="008C783B"/>
    <w:rsid w:val="008D17E6"/>
    <w:rsid w:val="008F717D"/>
    <w:rsid w:val="00980AD9"/>
    <w:rsid w:val="00AE78CE"/>
    <w:rsid w:val="00AF1546"/>
    <w:rsid w:val="00AF39AA"/>
    <w:rsid w:val="00B7699B"/>
    <w:rsid w:val="00B77F5C"/>
    <w:rsid w:val="00BD0F6D"/>
    <w:rsid w:val="00C2678F"/>
    <w:rsid w:val="00D27BF2"/>
    <w:rsid w:val="00D831B5"/>
    <w:rsid w:val="00E41017"/>
    <w:rsid w:val="00F55EE1"/>
    <w:rsid w:val="00F7390D"/>
    <w:rsid w:val="00FF4E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DF95"/>
  <w15:docId w15:val="{4115F610-C711-48F1-91AD-8AF67EFD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806"/>
  </w:style>
  <w:style w:type="paragraph" w:styleId="Heading1">
    <w:name w:val="heading 1"/>
    <w:basedOn w:val="Normal"/>
    <w:next w:val="Normal"/>
    <w:link w:val="Heading1Char"/>
    <w:uiPriority w:val="9"/>
    <w:rsid w:val="00453275"/>
    <w:pPr>
      <w:keepNext/>
      <w:keepLines/>
      <w:spacing w:before="480" w:after="0"/>
      <w:outlineLvl w:val="0"/>
    </w:pPr>
    <w:rPr>
      <w:rFonts w:eastAsiaTheme="majorEastAsia"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75"/>
    <w:rPr>
      <w:rFonts w:ascii="Arial" w:eastAsiaTheme="majorEastAsia" w:hAnsi="Arial" w:cstheme="majorBidi"/>
      <w:bCs/>
      <w:sz w:val="28"/>
      <w:szCs w:val="28"/>
    </w:rPr>
  </w:style>
  <w:style w:type="paragraph" w:styleId="Subtitle">
    <w:name w:val="Subtitle"/>
    <w:basedOn w:val="Normal"/>
    <w:next w:val="Normal"/>
    <w:link w:val="SubtitleChar"/>
    <w:uiPriority w:val="11"/>
    <w:rsid w:val="00453275"/>
    <w:pPr>
      <w:numPr>
        <w:ilvl w:val="1"/>
      </w:numPr>
    </w:pPr>
    <w:rPr>
      <w:rFonts w:eastAsiaTheme="majorEastAsia" w:cstheme="majorBidi"/>
      <w:b/>
      <w:iCs/>
      <w:spacing w:val="15"/>
    </w:rPr>
  </w:style>
  <w:style w:type="character" w:customStyle="1" w:styleId="SubtitleChar">
    <w:name w:val="Subtitle Char"/>
    <w:basedOn w:val="DefaultParagraphFont"/>
    <w:link w:val="Subtitle"/>
    <w:uiPriority w:val="11"/>
    <w:rsid w:val="00453275"/>
    <w:rPr>
      <w:rFonts w:ascii="Arial" w:eastAsiaTheme="majorEastAsia" w:hAnsi="Arial" w:cstheme="majorBidi"/>
      <w:b/>
      <w:iCs/>
      <w:spacing w:val="15"/>
      <w:sz w:val="24"/>
      <w:szCs w:val="24"/>
    </w:rPr>
  </w:style>
  <w:style w:type="paragraph" w:styleId="Header">
    <w:name w:val="header"/>
    <w:basedOn w:val="Normal"/>
    <w:link w:val="HeaderChar"/>
    <w:uiPriority w:val="99"/>
    <w:unhideWhenUsed/>
    <w:rsid w:val="00453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275"/>
    <w:rPr>
      <w:rFonts w:ascii="Arial" w:hAnsi="Arial"/>
      <w:sz w:val="24"/>
      <w:szCs w:val="24"/>
    </w:rPr>
  </w:style>
  <w:style w:type="paragraph" w:styleId="Footer">
    <w:name w:val="footer"/>
    <w:basedOn w:val="Normal"/>
    <w:link w:val="FooterChar"/>
    <w:uiPriority w:val="99"/>
    <w:unhideWhenUsed/>
    <w:rsid w:val="00453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275"/>
    <w:rPr>
      <w:rFonts w:ascii="Arial" w:hAnsi="Arial"/>
      <w:sz w:val="24"/>
      <w:szCs w:val="24"/>
    </w:rPr>
  </w:style>
  <w:style w:type="paragraph" w:customStyle="1" w:styleId="SPhousestyle">
    <w:name w:val="SP_housestyle"/>
    <w:basedOn w:val="Normal"/>
    <w:rsid w:val="00443DE0"/>
    <w:pPr>
      <w:tabs>
        <w:tab w:val="left" w:pos="2317"/>
      </w:tabs>
    </w:pPr>
    <w:rPr>
      <w:color w:val="000000" w:themeColor="text1"/>
    </w:rPr>
  </w:style>
  <w:style w:type="character" w:styleId="PlaceholderText">
    <w:name w:val="Placeholder Text"/>
    <w:basedOn w:val="DefaultParagraphFont"/>
    <w:uiPriority w:val="99"/>
    <w:semiHidden/>
    <w:rsid w:val="00821806"/>
    <w:rPr>
      <w:color w:val="808080"/>
    </w:rPr>
  </w:style>
  <w:style w:type="paragraph" w:styleId="BalloonText">
    <w:name w:val="Balloon Text"/>
    <w:basedOn w:val="Normal"/>
    <w:link w:val="BalloonTextChar"/>
    <w:uiPriority w:val="99"/>
    <w:semiHidden/>
    <w:unhideWhenUsed/>
    <w:rsid w:val="0082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9728748A-5F92-4A0B-BA43-596BD5EE5606}"/>
      </w:docPartPr>
      <w:docPartBody>
        <w:p w:rsidR="00203BF6" w:rsidRDefault="00203BF6">
          <w:r w:rsidRPr="007F22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BF6"/>
    <w:rsid w:val="00041F50"/>
    <w:rsid w:val="00203B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9338F2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BF6"/>
    <w:rPr>
      <w:color w:val="808080"/>
    </w:rPr>
  </w:style>
  <w:style w:type="paragraph" w:customStyle="1" w:styleId="5B14D8BC21764A64AFF1D9E78F74A745">
    <w:name w:val="5B14D8BC21764A64AFF1D9E78F74A745"/>
    <w:rsid w:val="00203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ttee inquiry document" ma:contentTypeID="0x010100632D0FD7D2EC4A41966F9B23650F6850450500244DE53EB1E6AF42A28107346C02B869" ma:contentTypeVersion="118" ma:contentTypeDescription="" ma:contentTypeScope="" ma:versionID="0566651f26ef435c50ae4b3e60b1b660">
  <xsd:schema xmlns:xsd="http://www.w3.org/2001/XMLSchema" xmlns:xs="http://www.w3.org/2001/XMLSchema" xmlns:p="http://schemas.microsoft.com/office/2006/metadata/properties" xmlns:ns2="http://schemas.microsoft.com/sharepoint.v3" xmlns:ns3="21141c76-a131-4377-97a3-508a419862f1" xmlns:ns4="http://schemas.microsoft.com/sharepoint/v3/fields" targetNamespace="http://schemas.microsoft.com/office/2006/metadata/properties" ma:root="true" ma:fieldsID="321b7daf9490d3205d7e99cfce5ace93" ns2:_="" ns3:_="" ns4:_="">
    <xsd:import namespace="http://schemas.microsoft.com/sharepoint.v3"/>
    <xsd:import namespace="21141c76-a131-4377-97a3-508a419862f1"/>
    <xsd:import namespace="http://schemas.microsoft.com/sharepoint/v3/fields"/>
    <xsd:element name="properties">
      <xsd:complexType>
        <xsd:sequence>
          <xsd:element name="documentManagement">
            <xsd:complexType>
              <xsd:all>
                <xsd:element ref="ns2:CategoryDescription" minOccurs="0"/>
                <xsd:element ref="ns4:_Publisher" minOccurs="0"/>
                <xsd:element ref="ns4:wic_System_Copyright" minOccurs="0"/>
                <xsd:element ref="ns3:Retention_x0020_schedule_x0020_ID" minOccurs="0"/>
                <xsd:element ref="ns3:Retention_x0020_period" minOccurs="0"/>
                <xsd:element ref="ns3:Disposal_x0020_trigger2" minOccurs="0"/>
                <xsd:element ref="ns3:Disposal_x0020_trigger_x0020_date" minOccurs="0"/>
                <xsd:element ref="ns3:Disposal_x0020_action" minOccurs="0"/>
                <xsd:element ref="ns3:Date_x0020_of_x0020_last_x0020_review" minOccurs="0"/>
                <xsd:element ref="ns3:Disposal_x0020_reviewer_x0020_details" minOccurs="0"/>
                <xsd:element ref="ns3:Disposal_x0020_review_x0020_details" minOccurs="0"/>
                <xsd:element ref="ns3:Disposal_x0020_authorised_x0020_by" minOccurs="0"/>
                <xsd:element ref="ns3:Disposal_x0020_comment" minOccurs="0"/>
                <xsd:element ref="ns3:m233fa42ddda444a97ecfbe326b55e92" minOccurs="0"/>
                <xsd:element ref="ns3:p63ddc83d83a46ac9835e8fd9c641db3" minOccurs="0"/>
                <xsd:element ref="ns3:TaxCatchAll" minOccurs="0"/>
                <xsd:element ref="ns3:TaxCatchAllLabel" minOccurs="0"/>
                <xsd:element ref="ns3:f12c4e522cb8463cafd748d94105ec43" minOccurs="0"/>
                <xsd:element ref="ns3:bc594c06ad0844898f20a52c24198475" minOccurs="0"/>
                <xsd:element ref="ns3:Disposal_x0020_date" minOccurs="0"/>
                <xsd:element ref="ns3:k569675253664e72a46c8e86bb241a49" minOccurs="0"/>
                <xsd:element ref="ns3:ee2e4bb0f15146318e46fb810c984b5b" minOccurs="0"/>
                <xsd:element ref="ns3:da2d0c4035fd431595ff2531e4be79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41c76-a131-4377-97a3-508a419862f1" elementFormDefault="qualified">
    <xsd:import namespace="http://schemas.microsoft.com/office/2006/documentManagement/types"/>
    <xsd:import namespace="http://schemas.microsoft.com/office/infopath/2007/PartnerControls"/>
    <xsd:element name="Retention_x0020_schedule_x0020_ID" ma:index="9" nillable="true" ma:displayName="Retention schedule ID" ma:hidden="true" ma:internalName="Retention_x0020_schedule_x0020_ID" ma:readOnly="false">
      <xsd:simpleType>
        <xsd:restriction base="dms:Text">
          <xsd:maxLength value="255"/>
        </xsd:restriction>
      </xsd:simpleType>
    </xsd:element>
    <xsd:element name="Retention_x0020_period" ma:index="10" nillable="true" ma:displayName="Retention period" ma:hidden="true" ma:internalName="Retention_x0020_period" ma:readOnly="false">
      <xsd:simpleType>
        <xsd:restriction base="dms:Text">
          <xsd:maxLength value="255"/>
        </xsd:restriction>
      </xsd:simpleType>
    </xsd:element>
    <xsd:element name="Disposal_x0020_trigger2" ma:index="11" nillable="true" ma:displayName="Disposal trigger" ma:hidden="true" ma:internalName="Disposal_x0020_trigger2" ma:readOnly="false">
      <xsd:simpleType>
        <xsd:restriction base="dms:Text">
          <xsd:maxLength value="255"/>
        </xsd:restriction>
      </xsd:simpleType>
    </xsd:element>
    <xsd:element name="Disposal_x0020_trigger_x0020_date" ma:index="12" nillable="true" ma:displayName="Disposal trigger date" ma:format="DateOnly" ma:hidden="true" ma:internalName="Disposal_x0020_trigger_x0020_date" ma:readOnly="false">
      <xsd:simpleType>
        <xsd:restriction base="dms:DateTime"/>
      </xsd:simpleType>
    </xsd:element>
    <xsd:element name="Disposal_x0020_action" ma:index="13" nillable="true" ma:displayName="Disposal action" ma:format="Dropdown" ma:hidden="true" ma:internalName="Disposal_x0020_action" ma:readOnly="false">
      <xsd:simpleType>
        <xsd:restriction base="dms:Choice">
          <xsd:enumeration value="Destroy"/>
          <xsd:enumeration value="Review with a view to destroy"/>
          <xsd:enumeration value="Review with a view to archive with NRS"/>
        </xsd:restriction>
      </xsd:simpleType>
    </xsd:element>
    <xsd:element name="Date_x0020_of_x0020_last_x0020_review" ma:index="14" nillable="true" ma:displayName="Date of last review" ma:format="DateOnly" ma:hidden="true" ma:internalName="Date_x0020_of_x0020_last_x0020_review" ma:readOnly="false">
      <xsd:simpleType>
        <xsd:restriction base="dms:DateTime"/>
      </xsd:simpleType>
    </xsd:element>
    <xsd:element name="Disposal_x0020_reviewer_x0020_details" ma:index="15" nillable="true" ma:displayName="Disposal reviewer details" ma:hidden="true" ma:list="UserInfo" ma:SharePointGroup="0" ma:internalName="Disposal_x0020_reviewer_x0020_detail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osal_x0020_review_x0020_details" ma:index="16" nillable="true" ma:displayName="Disposal review details" ma:hidden="true" ma:internalName="Disposal_x0020_review_x0020_details" ma:readOnly="false">
      <xsd:simpleType>
        <xsd:restriction base="dms:Text">
          <xsd:maxLength value="255"/>
        </xsd:restriction>
      </xsd:simpleType>
    </xsd:element>
    <xsd:element name="Disposal_x0020_authorised_x0020_by" ma:index="17" nillable="true" ma:displayName="Disposal authorised by" ma:hidden="true" ma:list="UserInfo" ma:SharePointGroup="0" ma:internalName="Disposal_x0020_authoris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osal_x0020_comment" ma:index="18" nillable="true" ma:displayName="Disposal comment" ma:hidden="true" ma:internalName="Disposal_x0020_comment" ma:readOnly="false">
      <xsd:simpleType>
        <xsd:restriction base="dms:Text">
          <xsd:maxLength value="255"/>
        </xsd:restriction>
      </xsd:simpleType>
    </xsd:element>
    <xsd:element name="m233fa42ddda444a97ecfbe326b55e92" ma:index="19" nillable="true" ma:taxonomy="true" ma:internalName="m233fa42ddda444a97ecfbe326b55e92" ma:taxonomyFieldName="_cx_NationalCaveats" ma:displayName="Security Caveats (Informative)" ma:default="" ma:fieldId="{6233fa42-ddda-444a-97ec-fbe326b55e92}" ma:taxonomyMulti="true" ma:sspId="29520354-60ee-4851-b0d3-4d1ffc9b6630" ma:termSetId="b7259827-f150-46df-b570-0ee5307f865f" ma:anchorId="00000000-0000-0000-0000-000000000000" ma:open="false" ma:isKeyword="false">
      <xsd:complexType>
        <xsd:sequence>
          <xsd:element ref="pc:Terms" minOccurs="0" maxOccurs="1"/>
        </xsd:sequence>
      </xsd:complexType>
    </xsd:element>
    <xsd:element name="p63ddc83d83a46ac9835e8fd9c641db3" ma:index="21" nillable="true" ma:taxonomy="true" ma:internalName="p63ddc83d83a46ac9835e8fd9c641db3" ma:taxonomyFieldName="Language1" ma:displayName="Language" ma:default="1;#English|8f5ff656-5a7e-462f-b6ae-4a4400758434" ma:fieldId="{963ddc83-d83a-46ac-9835-e8fd9c641db3}" ma:sspId="29520354-60ee-4851-b0d3-4d1ffc9b6630" ma:termSetId="b2401dee-1322-420c-b43c-00432a35182b"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be9067c1-ab72-48cd-86b6-f12aaecec621}" ma:internalName="TaxCatchAll" ma:showField="CatchAllData" ma:web="53d9bec9-4295-4861-a31b-aef894f31954">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e9067c1-ab72-48cd-86b6-f12aaecec621}" ma:internalName="TaxCatchAllLabel" ma:readOnly="true" ma:showField="CatchAllDataLabel" ma:web="53d9bec9-4295-4861-a31b-aef894f31954">
      <xsd:complexType>
        <xsd:complexContent>
          <xsd:extension base="dms:MultiChoiceLookup">
            <xsd:sequence>
              <xsd:element name="Value" type="dms:Lookup" maxOccurs="unbounded" minOccurs="0" nillable="true"/>
            </xsd:sequence>
          </xsd:extension>
        </xsd:complexContent>
      </xsd:complexType>
    </xsd:element>
    <xsd:element name="f12c4e522cb8463cafd748d94105ec43" ma:index="26" nillable="true" ma:taxonomy="true" ma:internalName="f12c4e522cb8463cafd748d94105ec43" ma:taxonomyFieldName="Document_x0020_type" ma:displayName="Document type" ma:default="" ma:fieldId="{f12c4e52-2cb8-463c-afd7-48d94105ec43}" ma:sspId="29520354-60ee-4851-b0d3-4d1ffc9b6630" ma:termSetId="3db350bc-fdb0-4b26-a83f-5b890cb06b72" ma:anchorId="00000000-0000-0000-0000-000000000000" ma:open="false" ma:isKeyword="false">
      <xsd:complexType>
        <xsd:sequence>
          <xsd:element ref="pc:Terms" minOccurs="0" maxOccurs="1"/>
        </xsd:sequence>
      </xsd:complexType>
    </xsd:element>
    <xsd:element name="bc594c06ad0844898f20a52c24198475" ma:index="28" nillable="true" ma:taxonomy="true" ma:internalName="bc594c06ad0844898f20a52c24198475" ma:taxonomyFieldName="_cx_SecurityMarkings" ma:displayName="Security Markings (Informative)" ma:default="2;#Not Protectively Marked|59351c5f-b7fd-4a97-8559-c38b9b573e6f" ma:fieldId="{bc594c06-ad08-4489-8f20-a52c24198475}" ma:sspId="29520354-60ee-4851-b0d3-4d1ffc9b6630" ma:termSetId="a9da5f56-ebc6-4d64-8a44-41072e1701b2" ma:anchorId="00000000-0000-0000-0000-000000000000" ma:open="false" ma:isKeyword="false">
      <xsd:complexType>
        <xsd:sequence>
          <xsd:element ref="pc:Terms" minOccurs="0" maxOccurs="1"/>
        </xsd:sequence>
      </xsd:complexType>
    </xsd:element>
    <xsd:element name="Disposal_x0020_date" ma:index="31" nillable="true" ma:displayName="Disposal date" ma:format="DateOnly" ma:hidden="true" ma:internalName="Disposal_x0020_date" ma:readOnly="false">
      <xsd:simpleType>
        <xsd:restriction base="dms:DateTime"/>
      </xsd:simpleType>
    </xsd:element>
    <xsd:element name="k569675253664e72a46c8e86bb241a49" ma:index="32" ma:taxonomy="true" ma:internalName="k569675253664e72a46c8e86bb241a49" ma:taxonomyFieldName="Session" ma:displayName="Session" ma:default="" ma:fieldId="{45696752-5366-4e72-a46c-8e86bb241a49}" ma:sspId="29520354-60ee-4851-b0d3-4d1ffc9b6630" ma:termSetId="416eeff8-8573-4a80-8641-88fc8efb8eff" ma:anchorId="00000000-0000-0000-0000-000000000000" ma:open="false" ma:isKeyword="false">
      <xsd:complexType>
        <xsd:sequence>
          <xsd:element ref="pc:Terms" minOccurs="0" maxOccurs="1"/>
        </xsd:sequence>
      </xsd:complexType>
    </xsd:element>
    <xsd:element name="ee2e4bb0f15146318e46fb810c984b5b" ma:index="34" ma:taxonomy="true" ma:internalName="ee2e4bb0f15146318e46fb810c984b5b" ma:taxonomyFieldName="Committee" ma:displayName="Committee" ma:default="" ma:fieldId="{ee2e4bb0-f151-4631-8e46-fb810c984b5b}" ma:sspId="29520354-60ee-4851-b0d3-4d1ffc9b6630" ma:termSetId="8c8aadac-85bb-49ef-81b7-aa8c7b2971c7" ma:anchorId="00000000-0000-0000-0000-000000000000" ma:open="false" ma:isKeyword="false">
      <xsd:complexType>
        <xsd:sequence>
          <xsd:element ref="pc:Terms" minOccurs="0" maxOccurs="1"/>
        </xsd:sequence>
      </xsd:complexType>
    </xsd:element>
    <xsd:element name="da2d0c4035fd431595ff2531e4be792f" ma:index="36" ma:taxonomy="true" ma:internalName="da2d0c4035fd431595ff2531e4be792f" ma:taxonomyFieldName="Inquiry" ma:displayName="Inquiry" ma:indexed="true" ma:default="" ma:fieldId="{da2d0c40-35fd-4315-95ff-2531e4be792f}" ma:sspId="29520354-60ee-4851-b0d3-4d1ffc9b6630" ma:termSetId="ff00d65e-0216-4aa6-b32b-4606b111f86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 nillable="true" ma:displayName="Publisher" ma:default="The Scottish Parliament" ma:description="The person, organisation or service that published this resource" ma:internalName="_Publisher">
      <xsd:simpleType>
        <xsd:restriction base="dms:Text">
          <xsd:maxLength value="255"/>
        </xsd:restriction>
      </xsd:simpleType>
    </xsd:element>
    <xsd:element name="wic_System_Copyright" ma:index="5" nillable="true" ma:displayName="Copyright" ma:default="© Parliamentary copyright. The Scottish Parliamentary Corporate Body" ma:internalName="wic_System_Copyrigh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29520354-60ee-4851-b0d3-4d1ffc9b6630" ContentTypeId="0x010100632D0FD7D2EC4A41966F9B23650F685045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isposal_x0020_trigger_x0020_date xmlns="21141c76-a131-4377-97a3-508a419862f1" xsi:nil="true"/>
    <k569675253664e72a46c8e86bb241a49 xmlns="21141c76-a131-4377-97a3-508a419862f1">
      <Terms xmlns="http://schemas.microsoft.com/office/infopath/2007/PartnerControls">
        <TermInfo xmlns="http://schemas.microsoft.com/office/infopath/2007/PartnerControls">
          <TermName xmlns="http://schemas.microsoft.com/office/infopath/2007/PartnerControls">Session 5 (2016 to 2021)</TermName>
          <TermId xmlns="http://schemas.microsoft.com/office/infopath/2007/PartnerControls">dcf66dba-f953-4133-8bab-6faec3260c27</TermId>
        </TermInfo>
      </Terms>
    </k569675253664e72a46c8e86bb241a49>
    <bc594c06ad0844898f20a52c24198475 xmlns="21141c76-a131-4377-97a3-508a419862f1">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bc594c06ad0844898f20a52c24198475>
    <ee2e4bb0f15146318e46fb810c984b5b xmlns="21141c76-a131-4377-97a3-508a419862f1">
      <Terms xmlns="http://schemas.microsoft.com/office/infopath/2007/PartnerControls">
        <TermInfo xmlns="http://schemas.microsoft.com/office/infopath/2007/PartnerControls">
          <TermName xmlns="http://schemas.microsoft.com/office/infopath/2007/PartnerControls">Rural Economy and Connectivity</TermName>
          <TermId xmlns="http://schemas.microsoft.com/office/infopath/2007/PartnerControls">acc0081d-fedb-4205-a597-73e4bbc06c7d</TermId>
        </TermInfo>
      </Terms>
    </ee2e4bb0f15146318e46fb810c984b5b>
    <_Publisher xmlns="http://schemas.microsoft.com/sharepoint/v3/fields">The Scottish Parliament</_Publisher>
    <Disposal_x0020_trigger2 xmlns="21141c76-a131-4377-97a3-508a419862f1" xsi:nil="true"/>
    <Disposal_x0020_authorised_x0020_by xmlns="21141c76-a131-4377-97a3-508a419862f1">
      <UserInfo>
        <DisplayName/>
        <AccountId xsi:nil="true"/>
        <AccountType/>
      </UserInfo>
    </Disposal_x0020_authorised_x0020_by>
    <Disposal_x0020_comment xmlns="21141c76-a131-4377-97a3-508a419862f1" xsi:nil="true"/>
    <Disposal_x0020_reviewer_x0020_details xmlns="21141c76-a131-4377-97a3-508a419862f1">
      <UserInfo>
        <DisplayName/>
        <AccountId xsi:nil="true"/>
        <AccountType/>
      </UserInfo>
    </Disposal_x0020_reviewer_x0020_details>
    <Date_x0020_of_x0020_last_x0020_review xmlns="21141c76-a131-4377-97a3-508a419862f1" xsi:nil="true"/>
    <CategoryDescription xmlns="http://schemas.microsoft.com/sharepoint.v3" xsi:nil="true"/>
    <m233fa42ddda444a97ecfbe326b55e92 xmlns="21141c76-a131-4377-97a3-508a419862f1">
      <Terms xmlns="http://schemas.microsoft.com/office/infopath/2007/PartnerControls"/>
    </m233fa42ddda444a97ecfbe326b55e92>
    <TaxCatchAll xmlns="21141c76-a131-4377-97a3-508a419862f1">
      <Value>797</Value>
      <Value>816</Value>
      <Value>2</Value>
      <Value>1</Value>
      <Value>930</Value>
    </TaxCatchAll>
    <Disposal_x0020_date xmlns="21141c76-a131-4377-97a3-508a419862f1" xsi:nil="true"/>
    <Retention_x0020_period xmlns="21141c76-a131-4377-97a3-508a419862f1" xsi:nil="true"/>
    <f12c4e522cb8463cafd748d94105ec43 xmlns="21141c76-a131-4377-97a3-508a419862f1">
      <Terms xmlns="http://schemas.microsoft.com/office/infopath/2007/PartnerControls"/>
    </f12c4e522cb8463cafd748d94105ec43>
    <wic_System_Copyright xmlns="http://schemas.microsoft.com/sharepoint/v3/fields">© Parliamentary copyright. The Scottish Parliamentary Corporate Body</wic_System_Copyright>
    <p63ddc83d83a46ac9835e8fd9c641db3 xmlns="21141c76-a131-4377-97a3-508a419862f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8f5ff656-5a7e-462f-b6ae-4a4400758434</TermId>
        </TermInfo>
      </Terms>
    </p63ddc83d83a46ac9835e8fd9c641db3>
    <Disposal_x0020_action xmlns="21141c76-a131-4377-97a3-508a419862f1" xsi:nil="true"/>
    <Retention_x0020_schedule_x0020_ID xmlns="21141c76-a131-4377-97a3-508a419862f1" xsi:nil="true"/>
    <Disposal_x0020_review_x0020_details xmlns="21141c76-a131-4377-97a3-508a419862f1" xsi:nil="true"/>
    <da2d0c4035fd431595ff2531e4be792f xmlns="21141c76-a131-4377-97a3-508a419862f1">
      <Terms xmlns="http://schemas.microsoft.com/office/infopath/2007/PartnerControls">
        <TermInfo xmlns="http://schemas.microsoft.com/office/infopath/2007/PartnerControls">
          <TermName xmlns="http://schemas.microsoft.com/office/infopath/2007/PartnerControls">Ferries</TermName>
          <TermId xmlns="http://schemas.microsoft.com/office/infopath/2007/PartnerControls">3af25068-d003-47cd-b13c-b9b8e7dab39f</TermId>
        </TermInfo>
      </Terms>
    </da2d0c4035fd431595ff2531e4be79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7DD0-6B0A-4C6B-8A82-EC8B07CD8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141c76-a131-4377-97a3-508a419862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AE16E-B597-4E55-961F-2AFDCDB72684}">
  <ds:schemaRefs>
    <ds:schemaRef ds:uri="http://schemas.microsoft.com/office/2006/metadata/customXsn"/>
  </ds:schemaRefs>
</ds:datastoreItem>
</file>

<file path=customXml/itemProps3.xml><?xml version="1.0" encoding="utf-8"?>
<ds:datastoreItem xmlns:ds="http://schemas.openxmlformats.org/officeDocument/2006/customXml" ds:itemID="{34C259BC-3687-4411-9A7E-FA65296C125B}">
  <ds:schemaRefs>
    <ds:schemaRef ds:uri="Microsoft.SharePoint.Taxonomy.ContentTypeSync"/>
  </ds:schemaRefs>
</ds:datastoreItem>
</file>

<file path=customXml/itemProps4.xml><?xml version="1.0" encoding="utf-8"?>
<ds:datastoreItem xmlns:ds="http://schemas.openxmlformats.org/officeDocument/2006/customXml" ds:itemID="{7F8777A9-579E-42E2-AFCB-6A0FDFFD01C0}">
  <ds:schemaRefs>
    <ds:schemaRef ds:uri="http://schemas.microsoft.com/sharepoint/v3/contenttype/forms"/>
  </ds:schemaRefs>
</ds:datastoreItem>
</file>

<file path=customXml/itemProps5.xml><?xml version="1.0" encoding="utf-8"?>
<ds:datastoreItem xmlns:ds="http://schemas.openxmlformats.org/officeDocument/2006/customXml" ds:itemID="{DF0C41AB-93E4-4D0B-A123-C2228C981062}">
  <ds:schemaRefs>
    <ds:schemaRef ds:uri="http://schemas.microsoft.com/office/2006/metadata/properties"/>
    <ds:schemaRef ds:uri="http://schemas.microsoft.com/office/infopath/2007/PartnerControls"/>
    <ds:schemaRef ds:uri="21141c76-a131-4377-97a3-508a419862f1"/>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23954DB5-A104-48FA-A887-75612800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Scottish Parliament</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Lyall HL (Heather)</dc:creator>
  <cp:lastModifiedBy>Foundation</cp:lastModifiedBy>
  <cp:revision>5</cp:revision>
  <dcterms:created xsi:type="dcterms:W3CDTF">2018-04-25T17:12:00Z</dcterms:created>
  <dcterms:modified xsi:type="dcterms:W3CDTF">2018-04-25T19:48:00Z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0x010100632D0FD7D2EC4A41966F9B23650F6850450500244DE53EB1E6AF42A28107346C02B869</vt:lpwstr>
  </property>
  <property fmtid="{D5CDD505-2E9C-101B-9397-08002B2CF9AE}" pid="3" name="_cx_NationalCaveats">
    <vt:lpwstr/>
  </property>
  <property fmtid="{D5CDD505-2E9C-101B-9397-08002B2CF9AE}" pid="4" name="_cx_SecurityMarkings">
    <vt:lpwstr>2;#Not Protectively Marked|59351c5f-b7fd-4a97-8559-c38b9b573e6f</vt:lpwstr>
  </property>
  <property fmtid="{D5CDD505-2E9C-101B-9397-08002B2CF9AE}" pid="5" name="Session">
    <vt:lpwstr>797;#Session 5 (2016 to 2021)|dcf66dba-f953-4133-8bab-6faec3260c27</vt:lpwstr>
  </property>
  <property fmtid="{D5CDD505-2E9C-101B-9397-08002B2CF9AE}" pid="6" name="Inquiry">
    <vt:lpwstr>930;#Ferries|3af25068-d003-47cd-b13c-b9b8e7dab39f</vt:lpwstr>
  </property>
  <property fmtid="{D5CDD505-2E9C-101B-9397-08002B2CF9AE}" pid="7" name="Document type">
    <vt:lpwstr/>
  </property>
  <property fmtid="{D5CDD505-2E9C-101B-9397-08002B2CF9AE}" pid="8" name="Committee">
    <vt:lpwstr>816;#Rural Economy and Connectivity|acc0081d-fedb-4205-a597-73e4bbc06c7d</vt:lpwstr>
  </property>
  <property fmtid="{D5CDD505-2E9C-101B-9397-08002B2CF9AE}" pid="9" name="Language1">
    <vt:lpwstr>1;#English|8f5ff656-5a7e-462f-b6ae-4a4400758434</vt:lpwstr>
  </property>
  <property fmtid="{D5CDD505-2E9C-101B-9397-08002B2CF9AE}" pid="10" name="_dlc_policyId">
    <vt:lpwstr>/s5REC/InqRep</vt:lpwstr>
  </property>
  <property fmtid="{D5CDD505-2E9C-101B-9397-08002B2CF9AE}" pid="11" name="_dlc_ExpireDate">
    <vt:filetime>2020-02-06T10:33:01Z</vt:filetime>
  </property>
  <property fmtid="{D5CDD505-2E9C-101B-9397-08002B2CF9AE}" pid="12" name="ItemRetentionFormula">
    <vt:lpwstr>&lt;formula id="Microsoft.Office.RecordsManagement.PolicyFeatures.Expiration.Formula.BuiltIn"&gt;&lt;number&gt;24&lt;/number&gt;&lt;property&gt;Modified&lt;/property&gt;&lt;propertyId&gt;28cf69c5-fa48-462a-b5cd-27b6f9d2bd5f&lt;/propertyId&gt;&lt;period&gt;months&lt;/period&gt;&lt;/formula&gt;</vt:lpwstr>
  </property>
</Properties>
</file>